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5D903D" w14:textId="77777777" w:rsidR="00D570C7" w:rsidRPr="00D570C7" w:rsidRDefault="00D570C7" w:rsidP="00D570C7">
      <w:pPr>
        <w:outlineLvl w:val="0"/>
        <w:rPr>
          <w:rFonts w:ascii="Segoe UI" w:eastAsia="Times New Roman" w:hAnsi="Segoe UI" w:cs="Segoe UI"/>
          <w:color w:val="000000" w:themeColor="text1"/>
          <w:kern w:val="36"/>
          <w:lang w:eastAsia="de-DE"/>
        </w:rPr>
      </w:pPr>
      <w:r w:rsidRPr="00D570C7">
        <w:rPr>
          <w:rFonts w:ascii="Segoe UI" w:eastAsia="Times New Roman" w:hAnsi="Segoe UI" w:cs="Segoe UI"/>
          <w:color w:val="000000" w:themeColor="text1"/>
          <w:kern w:val="36"/>
          <w:lang w:eastAsia="de-DE"/>
        </w:rPr>
        <w:t>Produktivitätsschub durch CNC-Steuerung von Mitsubishi Electric</w:t>
      </w:r>
    </w:p>
    <w:p w14:paraId="5727EBCB" w14:textId="55BC8845" w:rsidR="00D570C7" w:rsidRPr="00D570C7" w:rsidRDefault="00077572" w:rsidP="00D570C7">
      <w:pPr>
        <w:outlineLvl w:val="0"/>
        <w:rPr>
          <w:rFonts w:ascii="Segoe UI" w:eastAsia="Times New Roman" w:hAnsi="Segoe UI" w:cs="Segoe UI"/>
          <w:b/>
          <w:bCs/>
          <w:color w:val="000000" w:themeColor="text1"/>
          <w:kern w:val="36"/>
          <w:sz w:val="28"/>
          <w:szCs w:val="28"/>
          <w:lang w:eastAsia="de-DE"/>
        </w:rPr>
      </w:pPr>
      <w:r>
        <w:rPr>
          <w:rFonts w:ascii="Segoe UI" w:eastAsia="Times New Roman" w:hAnsi="Segoe UI" w:cs="Segoe UI"/>
          <w:b/>
          <w:bCs/>
          <w:color w:val="000000" w:themeColor="text1"/>
          <w:kern w:val="36"/>
          <w:sz w:val="28"/>
          <w:szCs w:val="28"/>
          <w:lang w:eastAsia="de-DE"/>
        </w:rPr>
        <w:t>30 Prozent mehr</w:t>
      </w:r>
      <w:r w:rsidR="00D570C7" w:rsidRPr="00D570C7">
        <w:rPr>
          <w:rFonts w:ascii="Segoe UI" w:eastAsia="Times New Roman" w:hAnsi="Segoe UI" w:cs="Segoe UI"/>
          <w:b/>
          <w:bCs/>
          <w:color w:val="000000" w:themeColor="text1"/>
          <w:kern w:val="36"/>
          <w:sz w:val="28"/>
          <w:szCs w:val="28"/>
          <w:lang w:eastAsia="de-DE"/>
        </w:rPr>
        <w:t xml:space="preserve"> Geschwindigkeit beim Fräsen: Harmuth Frästechnik steigert Performance mit neuer Steuerung</w:t>
      </w:r>
    </w:p>
    <w:p w14:paraId="22547BA4" w14:textId="6ABAEC51" w:rsidR="00D570C7" w:rsidRPr="00D570C7" w:rsidRDefault="00D570C7" w:rsidP="00D570C7">
      <w:pPr>
        <w:spacing w:after="0"/>
        <w:jc w:val="left"/>
        <w:outlineLvl w:val="0"/>
        <w:rPr>
          <w:rFonts w:ascii="Segoe UI" w:eastAsia="Times New Roman" w:hAnsi="Segoe UI" w:cs="Segoe UI"/>
          <w:i/>
          <w:iCs/>
          <w:color w:val="000000" w:themeColor="text1"/>
          <w:kern w:val="36"/>
          <w:lang w:eastAsia="de-DE"/>
        </w:rPr>
      </w:pPr>
      <w:r w:rsidRPr="00D570C7">
        <w:rPr>
          <w:rFonts w:ascii="Segoe UI" w:eastAsia="Times New Roman" w:hAnsi="Segoe UI" w:cs="Segoe UI"/>
          <w:i/>
          <w:iCs/>
          <w:color w:val="000000" w:themeColor="text1"/>
          <w:kern w:val="36"/>
          <w:lang w:eastAsia="de-DE"/>
        </w:rPr>
        <w:t>In Nordenham bei Bremerhaven fertigt die Harmuth CNC</w:t>
      </w:r>
      <w:r w:rsidR="00A459B5">
        <w:rPr>
          <w:rFonts w:ascii="Segoe UI" w:eastAsia="Times New Roman" w:hAnsi="Segoe UI" w:cs="Segoe UI"/>
          <w:i/>
          <w:iCs/>
          <w:color w:val="000000" w:themeColor="text1"/>
          <w:kern w:val="36"/>
          <w:lang w:eastAsia="de-DE"/>
        </w:rPr>
        <w:t>-Fräst</w:t>
      </w:r>
      <w:r w:rsidRPr="00D570C7">
        <w:rPr>
          <w:rFonts w:ascii="Segoe UI" w:eastAsia="Times New Roman" w:hAnsi="Segoe UI" w:cs="Segoe UI"/>
          <w:i/>
          <w:iCs/>
          <w:color w:val="000000" w:themeColor="text1"/>
          <w:kern w:val="36"/>
          <w:lang w:eastAsia="de-DE"/>
        </w:rPr>
        <w:t xml:space="preserve">echnik seit 25 Jahren leistungsfähige Fräsmaschinen für Anwendungen in der Werbetechnik sowie in der Holz-, Kunststoff- und Aluminiumbearbeitung. Die Maschinen sind auch bei großen Zulieferern der Luftfahrtindustrie im Einsatz. Nun hat das Unternehmen gemeinsam mit Penta-Tec und Mitsubishi Electric einen weiteren Entwicklungsschritt realisiert: Durch die Integration der Penta-Tec Software in die CNC-Steuerung von Mitsubishi Electric wurde die Bearbeitungsgeschwindigkeit </w:t>
      </w:r>
      <w:r w:rsidR="00A459B5">
        <w:rPr>
          <w:rFonts w:ascii="Segoe UI" w:eastAsia="Times New Roman" w:hAnsi="Segoe UI" w:cs="Segoe UI"/>
          <w:i/>
          <w:iCs/>
          <w:color w:val="000000" w:themeColor="text1"/>
          <w:kern w:val="36"/>
          <w:lang w:eastAsia="de-DE"/>
        </w:rPr>
        <w:t>um 30% erhöht</w:t>
      </w:r>
      <w:r w:rsidRPr="00D570C7">
        <w:rPr>
          <w:rFonts w:ascii="Segoe UI" w:eastAsia="Times New Roman" w:hAnsi="Segoe UI" w:cs="Segoe UI"/>
          <w:i/>
          <w:iCs/>
          <w:color w:val="000000" w:themeColor="text1"/>
          <w:kern w:val="36"/>
          <w:lang w:eastAsia="de-DE"/>
        </w:rPr>
        <w:t>.</w:t>
      </w:r>
    </w:p>
    <w:p w14:paraId="65432710" w14:textId="77777777" w:rsidR="00D570C7" w:rsidRPr="00A530BE" w:rsidRDefault="00D570C7" w:rsidP="00D570C7">
      <w:pPr>
        <w:spacing w:after="0"/>
        <w:jc w:val="left"/>
        <w:outlineLvl w:val="0"/>
        <w:rPr>
          <w:rFonts w:ascii="Segoe UI" w:eastAsia="Times New Roman" w:hAnsi="Segoe UI" w:cs="Segoe UI"/>
          <w:i/>
          <w:iCs/>
          <w:color w:val="000000" w:themeColor="text1"/>
          <w:kern w:val="36"/>
          <w:lang w:eastAsia="de-DE"/>
        </w:rPr>
      </w:pPr>
    </w:p>
    <w:p w14:paraId="7626404C" w14:textId="6EC7868D" w:rsidR="00D570C7" w:rsidRPr="00C95C6E" w:rsidRDefault="00721E55" w:rsidP="00D570C7">
      <w:pPr>
        <w:rPr>
          <w:rFonts w:ascii="Segoe UI" w:eastAsia="Times New Roman" w:hAnsi="Segoe UI" w:cs="Segoe UI"/>
          <w:color w:val="FF0000"/>
          <w:lang w:eastAsia="de-DE"/>
        </w:rPr>
      </w:pPr>
      <w:r w:rsidRPr="00C95C6E">
        <w:rPr>
          <w:rFonts w:ascii="Segoe UI" w:eastAsia="Times New Roman" w:hAnsi="Segoe UI" w:cs="Segoe UI"/>
          <w:color w:val="000000" w:themeColor="text1"/>
          <w:lang w:eastAsia="de-DE"/>
        </w:rPr>
        <w:t xml:space="preserve">Harmuth CNC-Frästechnik bietet leistungsfähige CNC-Fräsmaschinen für die Werbetechnik, die Bearbeitung von Holz, Kunststoff, Aluminium und weitere Werkstoffe an. </w:t>
      </w:r>
      <w:r w:rsidR="00D570C7" w:rsidRPr="00D570C7">
        <w:rPr>
          <w:rFonts w:ascii="Segoe UI" w:eastAsia="Times New Roman" w:hAnsi="Segoe UI" w:cs="Segoe UI"/>
          <w:color w:val="000000" w:themeColor="text1"/>
          <w:lang w:eastAsia="de-DE"/>
        </w:rPr>
        <w:t xml:space="preserve">Das Produktspektrum reicht von kompakten Einstiegsmodellen bis zu individuell konzipierten Sonderanlagen für industrielle Dauerbelastung. Ein besonderes Merkmal von Harmuth </w:t>
      </w:r>
      <w:r w:rsidR="00B5185A">
        <w:rPr>
          <w:rFonts w:ascii="Segoe UI" w:eastAsia="Times New Roman" w:hAnsi="Segoe UI" w:cs="Segoe UI"/>
          <w:color w:val="000000" w:themeColor="text1"/>
          <w:lang w:eastAsia="de-DE"/>
        </w:rPr>
        <w:t>CNC-</w:t>
      </w:r>
      <w:r w:rsidR="00D570C7" w:rsidRPr="00D570C7">
        <w:rPr>
          <w:rFonts w:ascii="Segoe UI" w:eastAsia="Times New Roman" w:hAnsi="Segoe UI" w:cs="Segoe UI"/>
          <w:color w:val="000000" w:themeColor="text1"/>
          <w:lang w:eastAsia="de-DE"/>
        </w:rPr>
        <w:t>Frästechnik ist die enge Abstimmung von Hardware und Software, die Steuerung, Antrieb und Bedienoberfläche präzise zusammenarbeiten lässt. Alle Anlagen werden individuell konstruiert, im eigenen Werk gefertigt, geprüft und einsatzbereit ausgeliefert. Durch die Zusammenarbeit mit Kunden aus unterschiedlichen Branchen entstehen passgenaue Lösungen, die präzise arbeiten und den Anforderungen moderner Produktionsprozesse gerecht werden.</w:t>
      </w:r>
    </w:p>
    <w:p w14:paraId="347D9C05" w14:textId="77777777" w:rsidR="00D570C7" w:rsidRPr="00D570C7" w:rsidRDefault="00D570C7" w:rsidP="00D570C7">
      <w:pPr>
        <w:rPr>
          <w:rFonts w:ascii="Segoe UI" w:hAnsi="Segoe UI" w:cs="Segoe UI"/>
          <w:b/>
          <w:bCs/>
        </w:rPr>
      </w:pPr>
      <w:r w:rsidRPr="00D570C7">
        <w:rPr>
          <w:rFonts w:ascii="Segoe UI" w:hAnsi="Segoe UI" w:cs="Segoe UI"/>
          <w:b/>
          <w:bCs/>
        </w:rPr>
        <w:t>Neue Maßstäbe mit der Profi-1 Performance</w:t>
      </w:r>
    </w:p>
    <w:p w14:paraId="4A02966E" w14:textId="59DAEF74" w:rsidR="00D570C7" w:rsidRPr="00D570C7" w:rsidRDefault="00D570C7" w:rsidP="00D570C7">
      <w:pPr>
        <w:rPr>
          <w:rFonts w:ascii="Segoe UI" w:hAnsi="Segoe UI" w:cs="Segoe UI"/>
        </w:rPr>
      </w:pPr>
      <w:r w:rsidRPr="00D570C7">
        <w:rPr>
          <w:rFonts w:ascii="Segoe UI" w:hAnsi="Segoe UI" w:cs="Segoe UI"/>
        </w:rPr>
        <w:t xml:space="preserve">Die </w:t>
      </w:r>
      <w:r w:rsidRPr="00D570C7">
        <w:rPr>
          <w:rFonts w:ascii="Segoe UI" w:hAnsi="Segoe UI" w:cs="Segoe UI"/>
          <w:bCs/>
        </w:rPr>
        <w:t>Profi-1 Performance</w:t>
      </w:r>
      <w:r w:rsidRPr="00D570C7">
        <w:rPr>
          <w:rFonts w:ascii="Segoe UI" w:hAnsi="Segoe UI" w:cs="Segoe UI"/>
        </w:rPr>
        <w:t xml:space="preserve"> wurde für Fräsarbeiten </w:t>
      </w:r>
      <w:r w:rsidR="001319CC">
        <w:rPr>
          <w:rFonts w:ascii="Segoe UI" w:hAnsi="Segoe UI" w:cs="Segoe UI"/>
        </w:rPr>
        <w:t>mit hohen</w:t>
      </w:r>
      <w:r w:rsidRPr="00D570C7">
        <w:rPr>
          <w:rFonts w:ascii="Segoe UI" w:hAnsi="Segoe UI" w:cs="Segoe UI"/>
        </w:rPr>
        <w:t xml:space="preserve"> Bearbeitungsgeschwindigkeiten entwickelt. Der Rahmen aus verschweißtem Stahl und das Portal aus massivem Aluminiumprofil sorgen für hohe Steifigkeit und ermöglichen die volle Nutzung des schnellen Servomotors. Im Vergleich zu Schrittmotoren liefert der Servoantrieb eine höhere Auflösung mit feinen Vorschubbewegungen von ±0,01 mm und ohne Resonanzen.  Durch die integrierte Absolutwert- und Absolutwegerkennung entfällt das Anfahren von Referenzpunkten. </w:t>
      </w:r>
    </w:p>
    <w:p w14:paraId="3BC48D57" w14:textId="33638BFB" w:rsidR="00D570C7" w:rsidRPr="00D570C7" w:rsidRDefault="00D570C7" w:rsidP="00D570C7">
      <w:pPr>
        <w:rPr>
          <w:rFonts w:ascii="Segoe UI" w:eastAsia="Times New Roman" w:hAnsi="Segoe UI" w:cs="Segoe UI"/>
          <w:color w:val="000000" w:themeColor="text1"/>
          <w:lang w:eastAsia="de-DE"/>
        </w:rPr>
      </w:pPr>
      <w:r w:rsidRPr="00D570C7">
        <w:rPr>
          <w:rFonts w:ascii="Segoe UI" w:hAnsi="Segoe UI" w:cs="Segoe UI"/>
        </w:rPr>
        <w:t xml:space="preserve">Der Fräsbereich ist variabel und reicht von </w:t>
      </w:r>
      <w:r w:rsidRPr="00D570C7">
        <w:rPr>
          <w:rFonts w:ascii="Segoe UI" w:eastAsia="Times New Roman" w:hAnsi="Segoe UI" w:cs="Segoe UI"/>
          <w:color w:val="000000" w:themeColor="text1"/>
          <w:lang w:eastAsia="de-DE"/>
        </w:rPr>
        <w:t>1560 x 2100 x 2</w:t>
      </w:r>
      <w:r w:rsidR="00B5185A">
        <w:rPr>
          <w:rFonts w:ascii="Segoe UI" w:eastAsia="Times New Roman" w:hAnsi="Segoe UI" w:cs="Segoe UI"/>
          <w:color w:val="000000" w:themeColor="text1"/>
          <w:lang w:eastAsia="de-DE"/>
        </w:rPr>
        <w:t>0</w:t>
      </w:r>
      <w:r w:rsidRPr="00D570C7">
        <w:rPr>
          <w:rFonts w:ascii="Segoe UI" w:eastAsia="Times New Roman" w:hAnsi="Segoe UI" w:cs="Segoe UI"/>
          <w:color w:val="000000" w:themeColor="text1"/>
          <w:lang w:eastAsia="de-DE"/>
        </w:rPr>
        <w:t>0mm bis 2060 x 6500 x 2</w:t>
      </w:r>
      <w:r w:rsidR="00B5185A">
        <w:rPr>
          <w:rFonts w:ascii="Segoe UI" w:eastAsia="Times New Roman" w:hAnsi="Segoe UI" w:cs="Segoe UI"/>
          <w:color w:val="000000" w:themeColor="text1"/>
          <w:lang w:eastAsia="de-DE"/>
        </w:rPr>
        <w:t>0</w:t>
      </w:r>
      <w:r w:rsidRPr="00D570C7">
        <w:rPr>
          <w:rFonts w:ascii="Segoe UI" w:eastAsia="Times New Roman" w:hAnsi="Segoe UI" w:cs="Segoe UI"/>
          <w:color w:val="000000" w:themeColor="text1"/>
          <w:lang w:eastAsia="de-DE"/>
        </w:rPr>
        <w:t>0mm. Die Durchlasshöhe, der Z-Verfahrweg, beträgt bei Standardmaschinen 2</w:t>
      </w:r>
      <w:r w:rsidR="00B06349">
        <w:rPr>
          <w:rFonts w:ascii="Segoe UI" w:eastAsia="Times New Roman" w:hAnsi="Segoe UI" w:cs="Segoe UI"/>
          <w:color w:val="000000" w:themeColor="text1"/>
          <w:lang w:eastAsia="de-DE"/>
        </w:rPr>
        <w:t>0</w:t>
      </w:r>
      <w:r w:rsidRPr="00D570C7">
        <w:rPr>
          <w:rFonts w:ascii="Segoe UI" w:eastAsia="Times New Roman" w:hAnsi="Segoe UI" w:cs="Segoe UI"/>
          <w:color w:val="000000" w:themeColor="text1"/>
          <w:lang w:eastAsia="de-DE"/>
        </w:rPr>
        <w:t>0 mm, kann jedoch je nach Kundenanforderung angepasst werden. Der Frästisch ist standardmäßig als Vakuumtisch ausgeführt und mit einem Nivelliertaster zur Höhenmessung ausgestattet.</w:t>
      </w:r>
      <w:r w:rsidR="008F45F8">
        <w:rPr>
          <w:rFonts w:ascii="Segoe UI" w:eastAsia="Times New Roman" w:hAnsi="Segoe UI" w:cs="Segoe UI"/>
          <w:color w:val="000000" w:themeColor="text1"/>
          <w:lang w:eastAsia="de-DE"/>
        </w:rPr>
        <w:t xml:space="preserve"> </w:t>
      </w:r>
      <w:r w:rsidR="008F45F8" w:rsidRPr="008F45F8">
        <w:rPr>
          <w:rFonts w:ascii="Segoe UI" w:eastAsia="Times New Roman" w:hAnsi="Segoe UI" w:cs="Segoe UI"/>
          <w:color w:val="000000" w:themeColor="text1"/>
          <w:lang w:eastAsia="de-DE"/>
        </w:rPr>
        <w:t xml:space="preserve">Bei der Profi-Serie 2 ist </w:t>
      </w:r>
      <w:r w:rsidR="00721E55" w:rsidRPr="00C95C6E">
        <w:rPr>
          <w:rFonts w:ascii="Segoe UI" w:eastAsia="Times New Roman" w:hAnsi="Segoe UI" w:cs="Segoe UI"/>
          <w:color w:val="000000" w:themeColor="text1"/>
          <w:lang w:eastAsia="de-DE"/>
        </w:rPr>
        <w:t xml:space="preserve">der </w:t>
      </w:r>
      <w:r w:rsidR="008F45F8" w:rsidRPr="008F45F8">
        <w:rPr>
          <w:rFonts w:ascii="Segoe UI" w:eastAsia="Times New Roman" w:hAnsi="Segoe UI" w:cs="Segoe UI"/>
          <w:color w:val="000000" w:themeColor="text1"/>
          <w:lang w:eastAsia="de-DE"/>
        </w:rPr>
        <w:t>Fräsbereich frei wählbar z.B.  4.000mm x 16.000mm x 400mm</w:t>
      </w:r>
    </w:p>
    <w:p w14:paraId="04393A68" w14:textId="2BF70875" w:rsidR="00D570C7" w:rsidRPr="00D570C7" w:rsidRDefault="00D570C7" w:rsidP="00D570C7">
      <w:pPr>
        <w:rPr>
          <w:rFonts w:ascii="Segoe UI" w:eastAsia="Times New Roman" w:hAnsi="Segoe UI" w:cs="Segoe UI"/>
          <w:color w:val="000000" w:themeColor="text1"/>
          <w:lang w:eastAsia="de-DE"/>
        </w:rPr>
      </w:pPr>
      <w:r w:rsidRPr="00D570C7">
        <w:rPr>
          <w:rFonts w:ascii="Segoe UI" w:eastAsia="Times New Roman" w:hAnsi="Segoe UI" w:cs="Segoe UI"/>
          <w:color w:val="000000" w:themeColor="text1"/>
          <w:lang w:eastAsia="de-DE"/>
        </w:rPr>
        <w:t xml:space="preserve">Bei den neuen Maschinen der Profi-Serie ist die Absaugvorrichtung und Kabelführung komplett in die Maschine integriert, und die gesamte Steuerungselektronik befindet sich im Unterbau. Die encodergesteuerte Frässpindel ermöglicht ohne Umrüstung die Verwendung verschiedener Werkzeuge direkt über dem Werkzeugwechsler und unterstützt Fräsen, Schneiden, Gewindeschneiden, Gravieren, Markieren und Beschriften. Die Spindeldrehzahlen liegen bei 24.000, 40.000 oder 60.000 min. Das Werkzeugmagazin fasst standardmäßig </w:t>
      </w:r>
      <w:r w:rsidR="00530349" w:rsidRPr="00530349">
        <w:rPr>
          <w:rFonts w:ascii="Segoe UI" w:eastAsia="Times New Roman" w:hAnsi="Segoe UI" w:cs="Segoe UI"/>
          <w:color w:val="000000" w:themeColor="text1"/>
          <w:lang w:eastAsia="de-DE"/>
        </w:rPr>
        <w:t xml:space="preserve">je nach Maschinengröße zwischen 10 bis 28 </w:t>
      </w:r>
      <w:r w:rsidR="00530349">
        <w:rPr>
          <w:rFonts w:ascii="Segoe UI" w:eastAsia="Times New Roman" w:hAnsi="Segoe UI" w:cs="Segoe UI"/>
          <w:color w:val="000000" w:themeColor="text1"/>
          <w:lang w:eastAsia="de-DE"/>
        </w:rPr>
        <w:t xml:space="preserve">Werkzeuge </w:t>
      </w:r>
      <w:r w:rsidRPr="00D570C7">
        <w:rPr>
          <w:rFonts w:ascii="Segoe UI" w:eastAsia="Times New Roman" w:hAnsi="Segoe UI" w:cs="Segoe UI"/>
          <w:color w:val="000000" w:themeColor="text1"/>
          <w:lang w:eastAsia="de-DE"/>
        </w:rPr>
        <w:t xml:space="preserve">und kann auf Wunsch auch auf 56 Werkzeuge erweitert werden. Dank automatischer Werkzeugvermessung ist ein </w:t>
      </w:r>
      <w:r w:rsidRPr="00D570C7">
        <w:rPr>
          <w:rFonts w:ascii="Segoe UI" w:eastAsia="Times New Roman" w:hAnsi="Segoe UI" w:cs="Segoe UI"/>
          <w:color w:val="000000" w:themeColor="text1"/>
          <w:lang w:eastAsia="de-DE"/>
        </w:rPr>
        <w:lastRenderedPageBreak/>
        <w:t xml:space="preserve">mannloser Betrieb über längere Zeiträume möglich. Die Maschinen zeichnen sich durch hohe Autonomie und Modularität aus und sind mit Elektronik ausgestattet, die qualitätsrelevante Parameter wie </w:t>
      </w:r>
      <w:r w:rsidR="00530349">
        <w:rPr>
          <w:rFonts w:ascii="Segoe UI" w:eastAsia="Times New Roman" w:hAnsi="Segoe UI" w:cs="Segoe UI"/>
          <w:color w:val="000000" w:themeColor="text1"/>
          <w:lang w:eastAsia="de-DE"/>
        </w:rPr>
        <w:t>Höhenkorrektur</w:t>
      </w:r>
      <w:r w:rsidRPr="00D570C7">
        <w:rPr>
          <w:rFonts w:ascii="Segoe UI" w:eastAsia="Times New Roman" w:hAnsi="Segoe UI" w:cs="Segoe UI"/>
          <w:color w:val="000000" w:themeColor="text1"/>
          <w:lang w:eastAsia="de-DE"/>
        </w:rPr>
        <w:t xml:space="preserve"> und Achskompensation kontinuierlich überwacht.</w:t>
      </w:r>
    </w:p>
    <w:p w14:paraId="081B8D93" w14:textId="56293A9B" w:rsidR="00FD0AB3" w:rsidRPr="00FD0AB3" w:rsidRDefault="00FD0AB3" w:rsidP="00FD0AB3">
      <w:pPr>
        <w:jc w:val="center"/>
        <w:rPr>
          <w:rFonts w:ascii="Segoe UI" w:eastAsia="Times New Roman" w:hAnsi="Segoe UI" w:cs="Segoe UI"/>
          <w:color w:val="000000" w:themeColor="text1"/>
        </w:rPr>
      </w:pPr>
      <w:r w:rsidRPr="00FD0AB3">
        <w:rPr>
          <w:rFonts w:ascii="Segoe UI" w:eastAsia="Times New Roman" w:hAnsi="Segoe UI" w:cs="Segoe UI"/>
          <w:noProof/>
          <w:color w:val="000000" w:themeColor="text1"/>
        </w:rPr>
        <w:drawing>
          <wp:inline distT="0" distB="0" distL="0" distR="0" wp14:anchorId="3AEF444A" wp14:editId="72F70027">
            <wp:extent cx="2014786" cy="2213369"/>
            <wp:effectExtent l="0" t="0" r="5080" b="0"/>
            <wp:docPr id="150127880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278800" name="Grafik 4"/>
                    <pic:cNvPicPr>
                      <a:picLocks noChangeAspect="1" noChangeArrowheads="1"/>
                    </pic:cNvPicPr>
                  </pic:nvPicPr>
                  <pic:blipFill>
                    <a:blip r:embed="rId11"/>
                    <a:stretch>
                      <a:fillRect/>
                    </a:stretch>
                  </pic:blipFill>
                  <pic:spPr bwMode="auto">
                    <a:xfrm>
                      <a:off x="0" y="0"/>
                      <a:ext cx="2014786" cy="2213369"/>
                    </a:xfrm>
                    <a:prstGeom prst="rect">
                      <a:avLst/>
                    </a:prstGeom>
                    <a:noFill/>
                    <a:ln>
                      <a:noFill/>
                    </a:ln>
                  </pic:spPr>
                </pic:pic>
              </a:graphicData>
            </a:graphic>
          </wp:inline>
        </w:drawing>
      </w:r>
      <w:r w:rsidRPr="000B4BC3">
        <w:rPr>
          <w:rFonts w:ascii="Segoe UI" w:eastAsia="Times New Roman" w:hAnsi="Segoe UI" w:cs="Segoe UI"/>
          <w:noProof/>
          <w:color w:val="000000" w:themeColor="text1"/>
          <w:lang w:eastAsia="de-DE"/>
        </w:rPr>
        <w:drawing>
          <wp:inline distT="0" distB="0" distL="0" distR="0" wp14:anchorId="06BA2C25" wp14:editId="5B20AFC6">
            <wp:extent cx="1662485" cy="2218867"/>
            <wp:effectExtent l="0" t="0" r="0" b="0"/>
            <wp:docPr id="172217783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177834" name="Grafik 2"/>
                    <pic:cNvPicPr>
                      <a:picLocks noChangeAspect="1" noChangeArrowheads="1"/>
                    </pic:cNvPicPr>
                  </pic:nvPicPr>
                  <pic:blipFill>
                    <a:blip r:embed="rId12"/>
                    <a:stretch>
                      <a:fillRect/>
                    </a:stretch>
                  </pic:blipFill>
                  <pic:spPr bwMode="auto">
                    <a:xfrm>
                      <a:off x="0" y="0"/>
                      <a:ext cx="1662485" cy="2218867"/>
                    </a:xfrm>
                    <a:prstGeom prst="rect">
                      <a:avLst/>
                    </a:prstGeom>
                    <a:noFill/>
                    <a:ln>
                      <a:noFill/>
                    </a:ln>
                  </pic:spPr>
                </pic:pic>
              </a:graphicData>
            </a:graphic>
          </wp:inline>
        </w:drawing>
      </w:r>
    </w:p>
    <w:p w14:paraId="7AF2DDF9" w14:textId="2412E6D8" w:rsidR="000B4BC3" w:rsidRPr="000B4BC3" w:rsidRDefault="000B4BC3" w:rsidP="000B4BC3">
      <w:pPr>
        <w:rPr>
          <w:rFonts w:ascii="Segoe UI" w:eastAsia="Times New Roman" w:hAnsi="Segoe UI" w:cs="Segoe UI"/>
          <w:color w:val="000000" w:themeColor="text1"/>
          <w:lang w:eastAsia="de-DE"/>
        </w:rPr>
      </w:pPr>
    </w:p>
    <w:p w14:paraId="02497961" w14:textId="32836D55" w:rsidR="00D570C7" w:rsidRPr="00377D49" w:rsidRDefault="00B50477" w:rsidP="00D570C7">
      <w:pPr>
        <w:spacing w:after="0"/>
        <w:jc w:val="center"/>
        <w:rPr>
          <w:rFonts w:ascii="Segoe UI" w:hAnsi="Segoe UI" w:cs="Segoe UI"/>
          <w:i/>
          <w:color w:val="000000" w:themeColor="text1"/>
        </w:rPr>
      </w:pPr>
      <w:r w:rsidRPr="00377D49">
        <w:rPr>
          <w:rFonts w:ascii="Segoe UI" w:hAnsi="Segoe UI" w:cs="Segoe UI"/>
          <w:i/>
          <w:color w:val="000000" w:themeColor="text1"/>
        </w:rPr>
        <w:t xml:space="preserve">Profi-1 Performance von Harmuth </w:t>
      </w:r>
      <w:r w:rsidR="00530349">
        <w:rPr>
          <w:rFonts w:ascii="Segoe UI" w:hAnsi="Segoe UI" w:cs="Segoe UI"/>
          <w:i/>
          <w:color w:val="000000" w:themeColor="text1"/>
        </w:rPr>
        <w:t>CNC-</w:t>
      </w:r>
      <w:r w:rsidRPr="00377D49">
        <w:rPr>
          <w:rFonts w:ascii="Segoe UI" w:hAnsi="Segoe UI" w:cs="Segoe UI"/>
          <w:i/>
          <w:color w:val="000000" w:themeColor="text1"/>
        </w:rPr>
        <w:t>Frästechnik mit encodergesteuerter Frässpindel und integriertem Werkzeugwechsler</w:t>
      </w:r>
    </w:p>
    <w:p w14:paraId="57C22F77" w14:textId="77777777" w:rsidR="00D570C7" w:rsidRPr="00D570C7" w:rsidRDefault="00D570C7" w:rsidP="00D570C7">
      <w:pPr>
        <w:rPr>
          <w:rFonts w:ascii="Segoe UI" w:eastAsia="Times New Roman" w:hAnsi="Segoe UI" w:cs="Segoe UI"/>
          <w:color w:val="000000" w:themeColor="text1"/>
          <w:lang w:eastAsia="de-DE"/>
        </w:rPr>
      </w:pPr>
    </w:p>
    <w:p w14:paraId="4FA3CF09" w14:textId="77777777" w:rsidR="00D570C7" w:rsidRPr="00D570C7" w:rsidRDefault="00D570C7" w:rsidP="00D570C7">
      <w:pPr>
        <w:rPr>
          <w:rFonts w:ascii="Segoe UI" w:eastAsia="Times New Roman" w:hAnsi="Segoe UI" w:cs="Segoe UI"/>
          <w:b/>
          <w:bCs/>
          <w:color w:val="000000" w:themeColor="text1"/>
          <w:lang w:eastAsia="de-DE"/>
        </w:rPr>
      </w:pPr>
      <w:r w:rsidRPr="00B62834">
        <w:rPr>
          <w:rFonts w:ascii="Segoe UI" w:eastAsia="Times New Roman" w:hAnsi="Segoe UI" w:cs="Segoe UI"/>
          <w:b/>
          <w:bCs/>
          <w:color w:val="000000" w:themeColor="text1"/>
          <w:lang w:eastAsia="de-DE"/>
        </w:rPr>
        <w:t>Die Software als entscheidender Erfolgsfaktor</w:t>
      </w:r>
    </w:p>
    <w:p w14:paraId="72253E63" w14:textId="329B37DC" w:rsidR="00D570C7" w:rsidRPr="00D570C7" w:rsidRDefault="00D570C7" w:rsidP="00D570C7">
      <w:pPr>
        <w:rPr>
          <w:rFonts w:ascii="Segoe UI" w:eastAsia="Times New Roman" w:hAnsi="Segoe UI" w:cs="Segoe UI"/>
          <w:color w:val="000000" w:themeColor="text1"/>
          <w:lang w:eastAsia="de-DE"/>
        </w:rPr>
      </w:pPr>
      <w:r w:rsidRPr="00B62834">
        <w:rPr>
          <w:rFonts w:ascii="Segoe UI" w:eastAsia="Times New Roman" w:hAnsi="Segoe UI" w:cs="Segoe UI"/>
          <w:color w:val="000000" w:themeColor="text1"/>
          <w:lang w:eastAsia="de-DE"/>
        </w:rPr>
        <w:t xml:space="preserve">Die speziell entwickelte </w:t>
      </w:r>
      <w:r w:rsidR="00B06349">
        <w:rPr>
          <w:rFonts w:ascii="Segoe UI" w:eastAsia="Times New Roman" w:hAnsi="Segoe UI" w:cs="Segoe UI"/>
          <w:color w:val="000000" w:themeColor="text1"/>
          <w:lang w:eastAsia="de-DE"/>
        </w:rPr>
        <w:t>PENTA-NC</w:t>
      </w:r>
      <w:r w:rsidRPr="00B62834">
        <w:rPr>
          <w:rFonts w:ascii="Segoe UI" w:eastAsia="Times New Roman" w:hAnsi="Segoe UI" w:cs="Segoe UI"/>
          <w:color w:val="000000" w:themeColor="text1"/>
          <w:lang w:eastAsia="de-DE"/>
        </w:rPr>
        <w:t xml:space="preserve"> Software macht die Bedienung der </w:t>
      </w:r>
      <w:r w:rsidRPr="00D570C7">
        <w:rPr>
          <w:rFonts w:ascii="Segoe UI" w:eastAsia="Times New Roman" w:hAnsi="Segoe UI" w:cs="Segoe UI"/>
          <w:color w:val="000000" w:themeColor="text1"/>
          <w:lang w:eastAsia="de-DE"/>
        </w:rPr>
        <w:t>Profi-1 Performance</w:t>
      </w:r>
      <w:r w:rsidRPr="00B62834">
        <w:rPr>
          <w:rFonts w:ascii="Segoe UI" w:eastAsia="Times New Roman" w:hAnsi="Segoe UI" w:cs="Segoe UI"/>
          <w:color w:val="000000" w:themeColor="text1"/>
          <w:lang w:eastAsia="de-DE"/>
        </w:rPr>
        <w:t xml:space="preserve"> besonders einfach und effizient. Sie kombiniert CAD, CAM und CNC-Steuerung in einer Oberfläche, die klar strukturiert ist und auch </w:t>
      </w:r>
      <w:r w:rsidRPr="00D570C7">
        <w:rPr>
          <w:rFonts w:ascii="Segoe UI" w:eastAsia="Times New Roman" w:hAnsi="Segoe UI" w:cs="Segoe UI"/>
          <w:color w:val="000000" w:themeColor="text1"/>
          <w:lang w:eastAsia="de-DE"/>
        </w:rPr>
        <w:t>neuen Bedienern ohne Programmierkenntnisse</w:t>
      </w:r>
      <w:r w:rsidRPr="00B62834">
        <w:rPr>
          <w:rFonts w:ascii="Segoe UI" w:eastAsia="Times New Roman" w:hAnsi="Segoe UI" w:cs="Segoe UI"/>
          <w:color w:val="000000" w:themeColor="text1"/>
          <w:lang w:eastAsia="de-DE"/>
        </w:rPr>
        <w:t xml:space="preserve"> den Einstieg erleichtert. Die enge Abstimmung der Software auf die </w:t>
      </w:r>
      <w:r w:rsidRPr="00D570C7">
        <w:rPr>
          <w:rFonts w:ascii="Segoe UI" w:eastAsia="Times New Roman" w:hAnsi="Segoe UI" w:cs="Segoe UI"/>
          <w:color w:val="000000" w:themeColor="text1"/>
          <w:lang w:eastAsia="de-DE"/>
        </w:rPr>
        <w:t xml:space="preserve">Maschinen von Harmuth </w:t>
      </w:r>
      <w:r w:rsidR="009724B4">
        <w:rPr>
          <w:rFonts w:ascii="Segoe UI" w:eastAsia="Times New Roman" w:hAnsi="Segoe UI" w:cs="Segoe UI"/>
          <w:color w:val="000000" w:themeColor="text1"/>
          <w:lang w:eastAsia="de-DE"/>
        </w:rPr>
        <w:t>CNC-</w:t>
      </w:r>
      <w:r w:rsidRPr="00D570C7">
        <w:rPr>
          <w:rFonts w:ascii="Segoe UI" w:eastAsia="Times New Roman" w:hAnsi="Segoe UI" w:cs="Segoe UI"/>
          <w:color w:val="000000" w:themeColor="text1"/>
          <w:lang w:eastAsia="de-DE"/>
        </w:rPr>
        <w:t>Frästechnik</w:t>
      </w:r>
      <w:r w:rsidRPr="00B62834">
        <w:rPr>
          <w:rFonts w:ascii="Segoe UI" w:eastAsia="Times New Roman" w:hAnsi="Segoe UI" w:cs="Segoe UI"/>
          <w:color w:val="000000" w:themeColor="text1"/>
          <w:lang w:eastAsia="de-DE"/>
        </w:rPr>
        <w:t xml:space="preserve"> sorgt dafür, dass alle Funktionen der Hardware optimal genutzt werden – von der präzisen Fräsbewegung bis zu automatisierten Abläufen.</w:t>
      </w:r>
      <w:r w:rsidRPr="00D570C7">
        <w:rPr>
          <w:rFonts w:ascii="Segoe UI" w:eastAsia="Times New Roman" w:hAnsi="Segoe UI" w:cs="Segoe UI"/>
          <w:color w:val="000000" w:themeColor="text1"/>
          <w:lang w:eastAsia="de-DE"/>
        </w:rPr>
        <w:t xml:space="preserve"> </w:t>
      </w:r>
    </w:p>
    <w:p w14:paraId="7290B67A" w14:textId="7B1AC714" w:rsidR="00D570C7" w:rsidRPr="00D570C7" w:rsidRDefault="001319CC" w:rsidP="00D570C7">
      <w:pPr>
        <w:rPr>
          <w:rFonts w:ascii="Segoe UI" w:eastAsia="Times New Roman" w:hAnsi="Segoe UI" w:cs="Segoe UI"/>
          <w:color w:val="000000" w:themeColor="text1"/>
          <w:lang w:eastAsia="de-DE"/>
        </w:rPr>
      </w:pPr>
      <w:r w:rsidRPr="001319CC">
        <w:rPr>
          <w:rFonts w:ascii="Segoe UI" w:eastAsia="Times New Roman" w:hAnsi="Segoe UI" w:cs="Segoe UI"/>
          <w:color w:val="000000" w:themeColor="text1"/>
          <w:lang w:eastAsia="de-DE"/>
        </w:rPr>
        <w:t>Fräsbahnen und Nummerierungen werden automatisch berechnet, der Datenimport erfolgt über G-Code-, DXF-, PDF- und andere gängige Dateiformate.</w:t>
      </w:r>
      <w:r>
        <w:rPr>
          <w:rFonts w:ascii="Segoe UI" w:eastAsia="Times New Roman" w:hAnsi="Segoe UI" w:cs="Segoe UI"/>
          <w:color w:val="000000" w:themeColor="text1"/>
          <w:lang w:eastAsia="de-DE"/>
        </w:rPr>
        <w:t xml:space="preserve"> </w:t>
      </w:r>
      <w:r w:rsidR="00D570C7" w:rsidRPr="00D570C7">
        <w:rPr>
          <w:rFonts w:ascii="Segoe UI" w:eastAsia="Times New Roman" w:hAnsi="Segoe UI" w:cs="Segoe UI"/>
          <w:color w:val="000000" w:themeColor="text1"/>
          <w:lang w:eastAsia="de-DE"/>
        </w:rPr>
        <w:t xml:space="preserve">Die Software stellt die Objekte grafisch dar, und Änderungen können direkt an der Maschinensteuerung vorgenommen werden. Ebenenzuweisung, Tiefenkorrektur und Tischnivellierung erfolgen automatisch. </w:t>
      </w:r>
    </w:p>
    <w:p w14:paraId="228E002A" w14:textId="77777777" w:rsidR="00183988" w:rsidRPr="00183988" w:rsidRDefault="00D570C7" w:rsidP="00183988">
      <w:pPr>
        <w:spacing w:after="0"/>
        <w:jc w:val="left"/>
        <w:rPr>
          <w:rFonts w:ascii="Segoe UI" w:eastAsia="Times New Roman" w:hAnsi="Segoe UI" w:cs="Segoe UI"/>
          <w:color w:val="000000" w:themeColor="text1"/>
          <w:lang w:eastAsia="de-DE"/>
        </w:rPr>
      </w:pPr>
      <w:r w:rsidRPr="00D570C7">
        <w:rPr>
          <w:rFonts w:ascii="Segoe UI" w:eastAsia="Times New Roman" w:hAnsi="Segoe UI" w:cs="Segoe UI"/>
          <w:color w:val="000000" w:themeColor="text1"/>
          <w:lang w:eastAsia="de-DE"/>
        </w:rPr>
        <w:t xml:space="preserve">Einfach erstellbare Schriftzüge, Tafeln oder Freiformen lassen sich ebenso umsetzen, während die Maschinensteuerung energieeffizient erfolgt. Vakuumventile werden nur dort aktiviert, wo gefräst wird, bereits bearbeitete Flächen werden automatisch </w:t>
      </w:r>
      <w:r w:rsidR="009724B4">
        <w:rPr>
          <w:rFonts w:ascii="Segoe UI" w:eastAsia="Times New Roman" w:hAnsi="Segoe UI" w:cs="Segoe UI"/>
          <w:color w:val="000000" w:themeColor="text1"/>
          <w:lang w:eastAsia="de-DE"/>
        </w:rPr>
        <w:t>abgeschaltet</w:t>
      </w:r>
      <w:r w:rsidRPr="00D570C7">
        <w:rPr>
          <w:rFonts w:ascii="Segoe UI" w:eastAsia="Times New Roman" w:hAnsi="Segoe UI" w:cs="Segoe UI"/>
          <w:color w:val="000000" w:themeColor="text1"/>
          <w:lang w:eastAsia="de-DE"/>
        </w:rPr>
        <w:t>. Ebenso werden druckgeregelte Vakuumpumpen und die lastabhängig gesteuerte Frässpindel über die Software geregelt</w:t>
      </w:r>
      <w:r w:rsidR="00183988">
        <w:rPr>
          <w:rFonts w:ascii="Segoe UI" w:eastAsia="Times New Roman" w:hAnsi="Segoe UI" w:cs="Segoe UI"/>
          <w:color w:val="000000" w:themeColor="text1"/>
          <w:lang w:eastAsia="de-DE"/>
        </w:rPr>
        <w:t xml:space="preserve">, </w:t>
      </w:r>
      <w:r w:rsidR="00183988" w:rsidRPr="00183988">
        <w:rPr>
          <w:rFonts w:ascii="Segoe UI" w:eastAsia="Times New Roman" w:hAnsi="Segoe UI" w:cs="Segoe UI"/>
          <w:color w:val="000000" w:themeColor="text1"/>
          <w:lang w:eastAsia="de-DE"/>
        </w:rPr>
        <w:t>was bis zu 70% Energieersparnis ermöglicht.</w:t>
      </w:r>
    </w:p>
    <w:p w14:paraId="2B81B327" w14:textId="3CA915BD" w:rsidR="00D570C7" w:rsidRPr="00B62834" w:rsidRDefault="00D570C7" w:rsidP="00D570C7">
      <w:pPr>
        <w:spacing w:after="0"/>
        <w:jc w:val="left"/>
        <w:rPr>
          <w:rFonts w:ascii="Segoe UI" w:eastAsia="Times New Roman" w:hAnsi="Segoe UI" w:cs="Segoe UI"/>
          <w:color w:val="000000" w:themeColor="text1"/>
          <w:lang w:eastAsia="de-DE"/>
        </w:rPr>
      </w:pPr>
    </w:p>
    <w:p w14:paraId="29C2B1BE" w14:textId="77777777" w:rsidR="00D570C7" w:rsidRPr="00D570C7" w:rsidRDefault="00D570C7" w:rsidP="00D570C7">
      <w:pPr>
        <w:pStyle w:val="StandardWeb"/>
        <w:spacing w:before="0" w:beforeAutospacing="0" w:after="0" w:afterAutospacing="0"/>
        <w:rPr>
          <w:rFonts w:ascii="Segoe UI" w:hAnsi="Segoe UI" w:cs="Segoe UI"/>
          <w:color w:val="000000" w:themeColor="text1"/>
        </w:rPr>
      </w:pPr>
    </w:p>
    <w:p w14:paraId="2C1E2A0D" w14:textId="21DEFABD" w:rsidR="00D570C7" w:rsidRPr="00D570C7" w:rsidRDefault="00D570C7" w:rsidP="00D570C7">
      <w:pPr>
        <w:pStyle w:val="StandardWeb"/>
        <w:spacing w:before="0" w:beforeAutospacing="0" w:after="0" w:afterAutospacing="0"/>
        <w:rPr>
          <w:rFonts w:ascii="Segoe UI" w:hAnsi="Segoe UI" w:cs="Segoe UI"/>
          <w:b/>
          <w:bCs/>
          <w:color w:val="000000" w:themeColor="text1"/>
        </w:rPr>
      </w:pPr>
      <w:r w:rsidRPr="00D570C7">
        <w:rPr>
          <w:rFonts w:ascii="Segoe UI" w:hAnsi="Segoe UI" w:cs="Segoe UI"/>
          <w:b/>
          <w:bCs/>
          <w:color w:val="000000" w:themeColor="text1"/>
        </w:rPr>
        <w:t>Volle Leistung für präzises Fräsen</w:t>
      </w:r>
    </w:p>
    <w:p w14:paraId="43A1D4C3" w14:textId="77777777" w:rsidR="00D570C7" w:rsidRPr="00D570C7" w:rsidRDefault="00D570C7" w:rsidP="00D570C7">
      <w:pPr>
        <w:pStyle w:val="StandardWeb"/>
        <w:spacing w:before="0" w:beforeAutospacing="0" w:after="0" w:afterAutospacing="0"/>
        <w:rPr>
          <w:rFonts w:ascii="Segoe UI" w:hAnsi="Segoe UI" w:cs="Segoe UI"/>
          <w:b/>
          <w:bCs/>
          <w:color w:val="000000" w:themeColor="text1"/>
        </w:rPr>
      </w:pPr>
    </w:p>
    <w:p w14:paraId="1C4004F9" w14:textId="3496E578" w:rsidR="00D570C7" w:rsidRPr="00D570C7" w:rsidRDefault="00D570C7" w:rsidP="00D570C7">
      <w:pPr>
        <w:rPr>
          <w:rFonts w:ascii="Segoe UI" w:eastAsia="Times New Roman" w:hAnsi="Segoe UI" w:cs="Segoe UI"/>
          <w:color w:val="000000" w:themeColor="text1"/>
          <w:lang w:eastAsia="de-DE"/>
        </w:rPr>
      </w:pPr>
      <w:r w:rsidRPr="00D570C7">
        <w:rPr>
          <w:rFonts w:ascii="Segoe UI" w:eastAsia="Times New Roman" w:hAnsi="Segoe UI" w:cs="Segoe UI"/>
          <w:color w:val="000000" w:themeColor="text1"/>
          <w:lang w:eastAsia="de-DE"/>
        </w:rPr>
        <w:t>Die Fräsmaschinen von Harmuth in Kombination mit der Penta-Tec Software ermöglichen präzise Fräsbewegungen, automatisierte Abläufe und eine einfache Bedienung. Die Software berechnet Fräsbahnen automatisch, vereinfacht Änderungen direkt an der Maschine und sorgt für eine optimierte Materialausnutzung: Werkstücke werden automatisch</w:t>
      </w:r>
      <w:r w:rsidR="00721E55">
        <w:rPr>
          <w:rFonts w:ascii="Segoe UI" w:eastAsia="Times New Roman" w:hAnsi="Segoe UI" w:cs="Segoe UI"/>
          <w:color w:val="000000" w:themeColor="text1"/>
          <w:lang w:eastAsia="de-DE"/>
        </w:rPr>
        <w:t xml:space="preserve"> </w:t>
      </w:r>
      <w:r w:rsidRPr="00D570C7">
        <w:rPr>
          <w:rFonts w:ascii="Segoe UI" w:eastAsia="Times New Roman" w:hAnsi="Segoe UI" w:cs="Segoe UI"/>
          <w:color w:val="000000" w:themeColor="text1"/>
          <w:lang w:eastAsia="de-DE"/>
        </w:rPr>
        <w:t xml:space="preserve">angeordnet, </w:t>
      </w:r>
      <w:r w:rsidR="00721E55" w:rsidRPr="00C95C6E">
        <w:rPr>
          <w:rFonts w:ascii="Segoe UI" w:eastAsia="Times New Roman" w:hAnsi="Segoe UI" w:cs="Segoe UI"/>
          <w:color w:val="000000" w:themeColor="text1"/>
          <w:lang w:eastAsia="de-DE"/>
        </w:rPr>
        <w:t>so</w:t>
      </w:r>
      <w:r w:rsidRPr="00C95C6E">
        <w:rPr>
          <w:rFonts w:ascii="Segoe UI" w:eastAsia="Times New Roman" w:hAnsi="Segoe UI" w:cs="Segoe UI"/>
          <w:color w:val="000000" w:themeColor="text1"/>
          <w:lang w:eastAsia="de-DE"/>
        </w:rPr>
        <w:t>dass</w:t>
      </w:r>
      <w:r w:rsidRPr="00D570C7">
        <w:rPr>
          <w:rFonts w:ascii="Segoe UI" w:eastAsia="Times New Roman" w:hAnsi="Segoe UI" w:cs="Segoe UI"/>
          <w:color w:val="000000" w:themeColor="text1"/>
          <w:lang w:eastAsia="de-DE"/>
        </w:rPr>
        <w:t xml:space="preserve"> Abfall minimiert wird.</w:t>
      </w:r>
    </w:p>
    <w:p w14:paraId="591B59EE" w14:textId="12B16ABE" w:rsidR="00D570C7" w:rsidRPr="00D570C7" w:rsidRDefault="00D570C7" w:rsidP="00D570C7">
      <w:pPr>
        <w:rPr>
          <w:rFonts w:ascii="Segoe UI" w:eastAsia="Times New Roman" w:hAnsi="Segoe UI" w:cs="Segoe UI"/>
          <w:color w:val="000000" w:themeColor="text1"/>
          <w:lang w:eastAsia="de-DE"/>
        </w:rPr>
      </w:pPr>
      <w:r w:rsidRPr="0054429C">
        <w:rPr>
          <w:rFonts w:ascii="Segoe UI" w:eastAsia="Times New Roman" w:hAnsi="Segoe UI" w:cs="Segoe UI"/>
          <w:color w:val="000000" w:themeColor="text1"/>
          <w:lang w:eastAsia="de-DE"/>
        </w:rPr>
        <w:t>Mit der Hochleistungssteuerung von Mitsubishi Electric kann dieses Potential optimal umgesetzt werden.</w:t>
      </w:r>
      <w:r w:rsidRPr="00C95C6E">
        <w:rPr>
          <w:rFonts w:ascii="Segoe UI" w:eastAsia="Times New Roman" w:hAnsi="Segoe UI" w:cs="Segoe UI"/>
          <w:color w:val="000000" w:themeColor="text1"/>
          <w:lang w:eastAsia="de-DE"/>
        </w:rPr>
        <w:t xml:space="preserve"> </w:t>
      </w:r>
      <w:r w:rsidRPr="00D570C7">
        <w:rPr>
          <w:rFonts w:ascii="Segoe UI" w:eastAsia="Times New Roman" w:hAnsi="Segoe UI" w:cs="Segoe UI"/>
          <w:color w:val="000000" w:themeColor="text1"/>
          <w:lang w:eastAsia="de-DE"/>
        </w:rPr>
        <w:t>Alle technischen Parameter übertreffen das bis dahin eingesetzt</w:t>
      </w:r>
      <w:r w:rsidR="00DB71AC" w:rsidRPr="00C95C6E">
        <w:rPr>
          <w:rFonts w:ascii="Segoe UI" w:eastAsia="Times New Roman" w:hAnsi="Segoe UI" w:cs="Segoe UI"/>
          <w:color w:val="000000" w:themeColor="text1"/>
          <w:lang w:eastAsia="de-DE"/>
        </w:rPr>
        <w:t>e</w:t>
      </w:r>
      <w:r w:rsidRPr="00D570C7">
        <w:rPr>
          <w:rFonts w:ascii="Segoe UI" w:eastAsia="Times New Roman" w:hAnsi="Segoe UI" w:cs="Segoe UI"/>
          <w:color w:val="000000" w:themeColor="text1"/>
          <w:lang w:eastAsia="de-DE"/>
        </w:rPr>
        <w:t xml:space="preserve"> Steuerungs- und Antriebskonzept </w:t>
      </w:r>
      <w:r w:rsidR="00B06349">
        <w:rPr>
          <w:rFonts w:ascii="Segoe UI" w:eastAsia="Times New Roman" w:hAnsi="Segoe UI" w:cs="Segoe UI"/>
          <w:color w:val="000000" w:themeColor="text1"/>
          <w:lang w:eastAsia="de-DE"/>
        </w:rPr>
        <w:t xml:space="preserve">deutlich. </w:t>
      </w:r>
      <w:r w:rsidRPr="00D570C7">
        <w:rPr>
          <w:rFonts w:ascii="Segoe UI" w:eastAsia="Times New Roman" w:hAnsi="Segoe UI" w:cs="Segoe UI"/>
          <w:color w:val="000000" w:themeColor="text1"/>
          <w:lang w:eastAsia="de-DE"/>
        </w:rPr>
        <w:t xml:space="preserve">Satzverarbeitungszeiten, Beschleunigungs- und Abbremsrampen, Spindelleistung und Positioniergenauigkeit sind bis zu </w:t>
      </w:r>
      <w:r w:rsidR="00183988">
        <w:rPr>
          <w:rFonts w:ascii="Segoe UI" w:eastAsia="Times New Roman" w:hAnsi="Segoe UI" w:cs="Segoe UI"/>
          <w:color w:val="000000" w:themeColor="text1"/>
          <w:lang w:eastAsia="de-DE"/>
        </w:rPr>
        <w:t>30%</w:t>
      </w:r>
      <w:r w:rsidRPr="00D570C7">
        <w:rPr>
          <w:rFonts w:ascii="Segoe UI" w:eastAsia="Times New Roman" w:hAnsi="Segoe UI" w:cs="Segoe UI"/>
          <w:color w:val="000000" w:themeColor="text1"/>
          <w:lang w:eastAsia="de-DE"/>
        </w:rPr>
        <w:t xml:space="preserve"> besser. </w:t>
      </w:r>
      <w:r w:rsidRPr="0054429C">
        <w:rPr>
          <w:rFonts w:ascii="Segoe UI" w:eastAsia="Times New Roman" w:hAnsi="Segoe UI" w:cs="Segoe UI"/>
          <w:color w:val="000000" w:themeColor="text1"/>
          <w:lang w:eastAsia="de-DE"/>
        </w:rPr>
        <w:t>Die Steuerung sorgt für hohe Rechenleistung, zuverlässige Bewegungskontrolle und moderne Kommunikationsschnittstellen. Dadurch werden Fräszeiten, Beschleunigungs- und Abbremsrampen, Spindelleistung und Positioniergenauigkeit deutlich verbessert.</w:t>
      </w:r>
    </w:p>
    <w:p w14:paraId="40107307" w14:textId="77777777" w:rsidR="00D570C7" w:rsidRPr="00D570C7" w:rsidRDefault="00D570C7" w:rsidP="00D570C7">
      <w:pPr>
        <w:pStyle w:val="StandardWeb"/>
        <w:spacing w:before="0" w:beforeAutospacing="0" w:after="0" w:afterAutospacing="0"/>
        <w:rPr>
          <w:rFonts w:ascii="Segoe UI" w:hAnsi="Segoe UI" w:cs="Segoe UI"/>
        </w:rPr>
      </w:pPr>
    </w:p>
    <w:p w14:paraId="57090DEF" w14:textId="4E487260" w:rsidR="00B919CD" w:rsidRPr="00B919CD" w:rsidRDefault="00B919CD" w:rsidP="00B919CD">
      <w:pPr>
        <w:pStyle w:val="StandardWeb"/>
        <w:spacing w:before="0" w:beforeAutospacing="0" w:after="0" w:afterAutospacing="0"/>
        <w:jc w:val="center"/>
        <w:rPr>
          <w:rFonts w:ascii="Segoe UI" w:hAnsi="Segoe UI" w:cs="Segoe UI"/>
        </w:rPr>
      </w:pPr>
      <w:r w:rsidRPr="00B919CD">
        <w:rPr>
          <w:rFonts w:ascii="Segoe UI" w:hAnsi="Segoe UI" w:cs="Segoe UI"/>
          <w:noProof/>
        </w:rPr>
        <w:drawing>
          <wp:inline distT="0" distB="0" distL="0" distR="0" wp14:anchorId="650DA1E7" wp14:editId="688B63B9">
            <wp:extent cx="3474721" cy="4723349"/>
            <wp:effectExtent l="0" t="0" r="0" b="1270"/>
            <wp:docPr id="13154593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45939" name="Grafik 6"/>
                    <pic:cNvPicPr>
                      <a:picLocks noChangeAspect="1" noChangeArrowheads="1"/>
                    </pic:cNvPicPr>
                  </pic:nvPicPr>
                  <pic:blipFill>
                    <a:blip r:embed="rId13"/>
                    <a:stretch>
                      <a:fillRect/>
                    </a:stretch>
                  </pic:blipFill>
                  <pic:spPr bwMode="auto">
                    <a:xfrm>
                      <a:off x="0" y="0"/>
                      <a:ext cx="3474721" cy="4723349"/>
                    </a:xfrm>
                    <a:prstGeom prst="rect">
                      <a:avLst/>
                    </a:prstGeom>
                    <a:noFill/>
                    <a:ln>
                      <a:noFill/>
                    </a:ln>
                  </pic:spPr>
                </pic:pic>
              </a:graphicData>
            </a:graphic>
          </wp:inline>
        </w:drawing>
      </w:r>
    </w:p>
    <w:p w14:paraId="5219BC4B" w14:textId="09754D45" w:rsidR="00D570C7" w:rsidRPr="00D570C7" w:rsidRDefault="00D570C7" w:rsidP="00D570C7">
      <w:pPr>
        <w:pStyle w:val="StandardWeb"/>
        <w:spacing w:before="0" w:beforeAutospacing="0" w:after="0" w:afterAutospacing="0"/>
        <w:jc w:val="center"/>
        <w:rPr>
          <w:rFonts w:ascii="Segoe UI" w:hAnsi="Segoe UI" w:cs="Segoe UI"/>
        </w:rPr>
      </w:pPr>
    </w:p>
    <w:p w14:paraId="4059608A" w14:textId="3617A3A4" w:rsidR="00D570C7" w:rsidRPr="00AB262E" w:rsidRDefault="00AB262E" w:rsidP="00AB262E">
      <w:pPr>
        <w:pStyle w:val="StandardWeb"/>
        <w:spacing w:before="0" w:beforeAutospacing="0" w:after="0" w:afterAutospacing="0"/>
        <w:jc w:val="center"/>
        <w:rPr>
          <w:rFonts w:ascii="Segoe UI" w:hAnsi="Segoe UI" w:cs="Segoe UI"/>
          <w:i/>
          <w:iCs/>
          <w:color w:val="000000" w:themeColor="text1"/>
        </w:rPr>
      </w:pPr>
      <w:r w:rsidRPr="00AB262E">
        <w:rPr>
          <w:rFonts w:ascii="Segoe UI" w:hAnsi="Segoe UI" w:cs="Segoe UI"/>
          <w:i/>
          <w:iCs/>
          <w:color w:val="000000" w:themeColor="text1"/>
        </w:rPr>
        <w:t xml:space="preserve">Harmuth </w:t>
      </w:r>
      <w:r w:rsidR="00183988">
        <w:rPr>
          <w:rFonts w:ascii="Segoe UI" w:hAnsi="Segoe UI" w:cs="Segoe UI"/>
          <w:i/>
          <w:iCs/>
          <w:color w:val="000000" w:themeColor="text1"/>
        </w:rPr>
        <w:t>CNC-</w:t>
      </w:r>
      <w:r w:rsidRPr="00AB262E">
        <w:rPr>
          <w:rFonts w:ascii="Segoe UI" w:hAnsi="Segoe UI" w:cs="Segoe UI"/>
          <w:i/>
          <w:iCs/>
          <w:color w:val="000000" w:themeColor="text1"/>
        </w:rPr>
        <w:t>Frästechnik, Penta-Tec und Mitsubishi Electric vor einer Profi-1 Performance – gemeinsam für Entwicklung, Fertigung und Steuerung der Fräsmaschine verantwortlich.</w:t>
      </w:r>
    </w:p>
    <w:p w14:paraId="3FD95910" w14:textId="400388FA" w:rsidR="00D570C7" w:rsidRDefault="00D570C7" w:rsidP="00D570C7">
      <w:pPr>
        <w:outlineLvl w:val="0"/>
        <w:rPr>
          <w:rFonts w:ascii="Segoe UI" w:eastAsia="Times New Roman" w:hAnsi="Segoe UI" w:cs="Segoe UI"/>
          <w:color w:val="000000" w:themeColor="text1"/>
          <w:kern w:val="36"/>
          <w:lang w:eastAsia="de-DE"/>
        </w:rPr>
      </w:pPr>
    </w:p>
    <w:p w14:paraId="2726EDB1" w14:textId="77777777" w:rsidR="00AB262E" w:rsidRDefault="00AB262E" w:rsidP="00D570C7">
      <w:pPr>
        <w:outlineLvl w:val="0"/>
        <w:rPr>
          <w:rFonts w:ascii="Segoe UI" w:eastAsia="Times New Roman" w:hAnsi="Segoe UI" w:cs="Segoe UI"/>
          <w:color w:val="000000" w:themeColor="text1"/>
          <w:kern w:val="36"/>
          <w:lang w:eastAsia="de-DE"/>
        </w:rPr>
      </w:pPr>
    </w:p>
    <w:p w14:paraId="1C54A0D5" w14:textId="77777777" w:rsidR="00AB262E" w:rsidRDefault="00AB262E" w:rsidP="00D570C7">
      <w:pPr>
        <w:outlineLvl w:val="0"/>
        <w:rPr>
          <w:rFonts w:ascii="Segoe UI" w:eastAsia="Times New Roman" w:hAnsi="Segoe UI" w:cs="Segoe UI"/>
          <w:color w:val="000000" w:themeColor="text1"/>
          <w:kern w:val="36"/>
          <w:lang w:eastAsia="de-DE"/>
        </w:rPr>
      </w:pPr>
    </w:p>
    <w:p w14:paraId="3037C9BE" w14:textId="3D9984C0" w:rsidR="0097534A" w:rsidRPr="00B919CD" w:rsidRDefault="00AB262E" w:rsidP="00B919CD">
      <w:pPr>
        <w:tabs>
          <w:tab w:val="left" w:pos="1395"/>
        </w:tabs>
        <w:spacing w:before="120"/>
        <w:ind w:left="2145" w:firstLine="1395"/>
        <w:rPr>
          <w:rFonts w:ascii="Segoe UI" w:hAnsi="Segoe UI" w:cs="Segoe UI"/>
        </w:rPr>
      </w:pPr>
      <w:r w:rsidRPr="00D570C7">
        <w:rPr>
          <w:rFonts w:ascii="Segoe UI" w:hAnsi="Segoe UI" w:cs="Segoe UI"/>
          <w:noProof/>
          <w:sz w:val="16"/>
          <w:szCs w:val="16"/>
          <w:lang w:eastAsia="de-DE"/>
        </w:rPr>
        <w:drawing>
          <wp:anchor distT="0" distB="0" distL="114300" distR="114300" simplePos="0" relativeHeight="251659776" behindDoc="1" locked="0" layoutInCell="1" allowOverlap="1" wp14:anchorId="2A22C6E3" wp14:editId="163EA5F7">
            <wp:simplePos x="0" y="0"/>
            <wp:positionH relativeFrom="margin">
              <wp:align>left</wp:align>
            </wp:positionH>
            <wp:positionV relativeFrom="margin">
              <wp:posOffset>269417</wp:posOffset>
            </wp:positionV>
            <wp:extent cx="1659331" cy="2073349"/>
            <wp:effectExtent l="0" t="0" r="0" b="3175"/>
            <wp:wrapNone/>
            <wp:docPr id="1461210096" name="Grafik 1461210096" descr="Ein Bild, das Menschliches Gesicht, Person, Kleidung, Port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210096" name="Grafik 1461210096" descr="Ein Bild, das Menschliches Gesicht, Person, Kleidung, Porträt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63223" cy="207821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70C7" w:rsidRPr="00D570C7">
        <w:rPr>
          <w:rFonts w:ascii="Segoe UI" w:eastAsia="Times New Roman" w:hAnsi="Segoe UI" w:cs="Segoe UI"/>
          <w:b/>
          <w:bCs/>
          <w:color w:val="000000" w:themeColor="text1"/>
          <w:sz w:val="16"/>
          <w:szCs w:val="16"/>
          <w:u w:val="single"/>
        </w:rPr>
        <w:t>Pr</w:t>
      </w:r>
      <w:r w:rsidR="0097534A" w:rsidRPr="00D570C7">
        <w:rPr>
          <w:rFonts w:ascii="Segoe UI" w:eastAsia="Times New Roman" w:hAnsi="Segoe UI" w:cs="Segoe UI"/>
          <w:b/>
          <w:bCs/>
          <w:color w:val="000000" w:themeColor="text1"/>
          <w:sz w:val="16"/>
          <w:szCs w:val="16"/>
          <w:u w:val="single"/>
        </w:rPr>
        <w:t>essekontakt:</w:t>
      </w:r>
    </w:p>
    <w:p w14:paraId="195B7B54" w14:textId="04A15EF3" w:rsidR="0097534A" w:rsidRPr="00D570C7" w:rsidRDefault="0097534A" w:rsidP="0097534A">
      <w:pPr>
        <w:spacing w:after="0" w:line="240" w:lineRule="auto"/>
        <w:ind w:left="2832" w:firstLine="708"/>
        <w:rPr>
          <w:rFonts w:ascii="Segoe UI" w:eastAsia="Times New Roman" w:hAnsi="Segoe UI" w:cs="Segoe UI"/>
          <w:b/>
          <w:bCs/>
          <w:color w:val="000000" w:themeColor="text1"/>
          <w:sz w:val="16"/>
          <w:szCs w:val="16"/>
        </w:rPr>
      </w:pPr>
      <w:r w:rsidRPr="00D570C7">
        <w:rPr>
          <w:rFonts w:ascii="Segoe UI" w:eastAsia="Times New Roman" w:hAnsi="Segoe UI" w:cs="Segoe UI"/>
          <w:b/>
          <w:bCs/>
          <w:color w:val="000000" w:themeColor="text1"/>
          <w:sz w:val="16"/>
          <w:szCs w:val="16"/>
        </w:rPr>
        <w:t>Mitsubishi Electric Europe B.V.</w:t>
      </w:r>
    </w:p>
    <w:p w14:paraId="6596FF49" w14:textId="77777777" w:rsidR="0097534A" w:rsidRPr="004D6232" w:rsidRDefault="0097534A" w:rsidP="0097534A">
      <w:pPr>
        <w:spacing w:after="0" w:line="240" w:lineRule="auto"/>
        <w:rPr>
          <w:rFonts w:ascii="Segoe UI" w:eastAsia="Times New Roman" w:hAnsi="Segoe UI" w:cs="Segoe UI"/>
          <w:b/>
          <w:bCs/>
          <w:color w:val="000000" w:themeColor="text1"/>
          <w:sz w:val="16"/>
          <w:szCs w:val="16"/>
          <w:lang w:val="en-US"/>
        </w:rPr>
      </w:pPr>
      <w:r w:rsidRPr="00D570C7">
        <w:rPr>
          <w:rFonts w:ascii="Segoe UI" w:eastAsia="Times New Roman" w:hAnsi="Segoe UI" w:cs="Segoe UI"/>
          <w:b/>
          <w:bCs/>
          <w:color w:val="000000" w:themeColor="text1"/>
          <w:sz w:val="16"/>
          <w:szCs w:val="16"/>
        </w:rPr>
        <w:t xml:space="preserve"> </w:t>
      </w:r>
      <w:r w:rsidRPr="00D570C7">
        <w:rPr>
          <w:rFonts w:ascii="Segoe UI" w:eastAsia="Times New Roman" w:hAnsi="Segoe UI" w:cs="Segoe UI"/>
          <w:b/>
          <w:bCs/>
          <w:color w:val="000000" w:themeColor="text1"/>
          <w:sz w:val="16"/>
          <w:szCs w:val="16"/>
        </w:rPr>
        <w:tab/>
      </w:r>
      <w:r w:rsidRPr="00D570C7">
        <w:rPr>
          <w:rFonts w:ascii="Segoe UI" w:eastAsia="Times New Roman" w:hAnsi="Segoe UI" w:cs="Segoe UI"/>
          <w:b/>
          <w:bCs/>
          <w:color w:val="000000" w:themeColor="text1"/>
          <w:sz w:val="16"/>
          <w:szCs w:val="16"/>
        </w:rPr>
        <w:tab/>
      </w:r>
      <w:r w:rsidRPr="00D570C7">
        <w:rPr>
          <w:rFonts w:ascii="Segoe UI" w:eastAsia="Times New Roman" w:hAnsi="Segoe UI" w:cs="Segoe UI"/>
          <w:b/>
          <w:bCs/>
          <w:color w:val="000000" w:themeColor="text1"/>
          <w:sz w:val="16"/>
          <w:szCs w:val="16"/>
        </w:rPr>
        <w:tab/>
      </w:r>
      <w:r w:rsidRPr="00D570C7">
        <w:rPr>
          <w:rFonts w:ascii="Segoe UI" w:eastAsia="Times New Roman" w:hAnsi="Segoe UI" w:cs="Segoe UI"/>
          <w:b/>
          <w:bCs/>
          <w:color w:val="000000" w:themeColor="text1"/>
          <w:sz w:val="16"/>
          <w:szCs w:val="16"/>
        </w:rPr>
        <w:tab/>
      </w:r>
      <w:r w:rsidRPr="00D570C7">
        <w:rPr>
          <w:rFonts w:ascii="Segoe UI" w:eastAsia="Times New Roman" w:hAnsi="Segoe UI" w:cs="Segoe UI"/>
          <w:b/>
          <w:bCs/>
          <w:color w:val="000000" w:themeColor="text1"/>
          <w:sz w:val="16"/>
          <w:szCs w:val="16"/>
        </w:rPr>
        <w:tab/>
      </w:r>
      <w:r w:rsidRPr="004D6232">
        <w:rPr>
          <w:rFonts w:ascii="Segoe UI" w:eastAsia="Times New Roman" w:hAnsi="Segoe UI" w:cs="Segoe UI"/>
          <w:b/>
          <w:bCs/>
          <w:color w:val="000000" w:themeColor="text1"/>
          <w:sz w:val="16"/>
          <w:szCs w:val="16"/>
          <w:lang w:val="en-US"/>
        </w:rPr>
        <w:t>CNC Mechatronics</w:t>
      </w:r>
    </w:p>
    <w:p w14:paraId="6CCC6F14" w14:textId="224C18EF" w:rsidR="0097534A" w:rsidRPr="004D6232" w:rsidRDefault="0097534A" w:rsidP="0097534A">
      <w:pPr>
        <w:spacing w:after="0" w:line="240" w:lineRule="auto"/>
        <w:rPr>
          <w:rFonts w:ascii="Segoe UI" w:eastAsia="Times New Roman" w:hAnsi="Segoe UI" w:cs="Segoe UI"/>
          <w:b/>
          <w:bCs/>
          <w:color w:val="000000" w:themeColor="text1"/>
          <w:sz w:val="16"/>
          <w:szCs w:val="16"/>
          <w:lang w:val="en-US"/>
        </w:rPr>
      </w:pPr>
      <w:r w:rsidRPr="004D6232">
        <w:rPr>
          <w:rFonts w:ascii="Segoe UI" w:eastAsia="Times New Roman" w:hAnsi="Segoe UI" w:cs="Segoe UI"/>
          <w:b/>
          <w:bCs/>
          <w:color w:val="000000" w:themeColor="text1"/>
          <w:sz w:val="16"/>
          <w:szCs w:val="16"/>
          <w:lang w:val="en-US"/>
        </w:rPr>
        <w:tab/>
      </w:r>
      <w:r w:rsidRPr="004D6232">
        <w:rPr>
          <w:rFonts w:ascii="Segoe UI" w:eastAsia="Times New Roman" w:hAnsi="Segoe UI" w:cs="Segoe UI"/>
          <w:b/>
          <w:bCs/>
          <w:color w:val="000000" w:themeColor="text1"/>
          <w:sz w:val="16"/>
          <w:szCs w:val="16"/>
          <w:lang w:val="en-US"/>
        </w:rPr>
        <w:tab/>
      </w:r>
      <w:r w:rsidRPr="004D6232">
        <w:rPr>
          <w:rFonts w:ascii="Segoe UI" w:eastAsia="Times New Roman" w:hAnsi="Segoe UI" w:cs="Segoe UI"/>
          <w:b/>
          <w:bCs/>
          <w:color w:val="000000" w:themeColor="text1"/>
          <w:sz w:val="16"/>
          <w:szCs w:val="16"/>
          <w:lang w:val="en-US"/>
        </w:rPr>
        <w:tab/>
      </w:r>
      <w:r w:rsidRPr="004D6232">
        <w:rPr>
          <w:rFonts w:ascii="Segoe UI" w:eastAsia="Times New Roman" w:hAnsi="Segoe UI" w:cs="Segoe UI"/>
          <w:b/>
          <w:bCs/>
          <w:color w:val="000000" w:themeColor="text1"/>
          <w:sz w:val="16"/>
          <w:szCs w:val="16"/>
          <w:lang w:val="en-US"/>
        </w:rPr>
        <w:tab/>
      </w:r>
      <w:r w:rsidRPr="004D6232">
        <w:rPr>
          <w:rFonts w:ascii="Segoe UI" w:eastAsia="Times New Roman" w:hAnsi="Segoe UI" w:cs="Segoe UI"/>
          <w:b/>
          <w:bCs/>
          <w:color w:val="000000" w:themeColor="text1"/>
          <w:sz w:val="16"/>
          <w:szCs w:val="16"/>
          <w:lang w:val="en-US"/>
        </w:rPr>
        <w:tab/>
        <w:t>Alica Krüger</w:t>
      </w:r>
    </w:p>
    <w:p w14:paraId="79CE511E" w14:textId="6ECA456C" w:rsidR="0097534A" w:rsidRPr="004D6232" w:rsidRDefault="0097534A" w:rsidP="0097534A">
      <w:pPr>
        <w:spacing w:after="0" w:line="240" w:lineRule="auto"/>
        <w:ind w:left="2832" w:firstLine="708"/>
        <w:rPr>
          <w:rFonts w:ascii="Segoe UI" w:eastAsia="Times New Roman" w:hAnsi="Segoe UI" w:cs="Segoe UI"/>
          <w:color w:val="000000" w:themeColor="text1"/>
          <w:sz w:val="16"/>
          <w:szCs w:val="16"/>
          <w:lang w:val="en-US"/>
        </w:rPr>
      </w:pPr>
      <w:r w:rsidRPr="004D6232">
        <w:rPr>
          <w:rFonts w:ascii="Segoe UI" w:eastAsia="Times New Roman" w:hAnsi="Segoe UI" w:cs="Segoe UI"/>
          <w:color w:val="000000" w:themeColor="text1"/>
          <w:sz w:val="16"/>
          <w:szCs w:val="16"/>
          <w:lang w:val="en-US"/>
        </w:rPr>
        <w:t>CNC Marketing Manager Europe</w:t>
      </w:r>
    </w:p>
    <w:p w14:paraId="7B0AD9AA" w14:textId="77777777" w:rsidR="0097534A" w:rsidRPr="004D6232" w:rsidRDefault="0097534A" w:rsidP="0097534A">
      <w:pPr>
        <w:spacing w:after="0" w:line="240" w:lineRule="auto"/>
        <w:ind w:left="2832" w:firstLine="708"/>
        <w:rPr>
          <w:rFonts w:ascii="Segoe UI" w:eastAsia="Times New Roman" w:hAnsi="Segoe UI" w:cs="Segoe UI"/>
          <w:color w:val="000000" w:themeColor="text1"/>
          <w:sz w:val="16"/>
          <w:szCs w:val="16"/>
          <w:lang w:val="en-US"/>
        </w:rPr>
      </w:pPr>
      <w:r w:rsidRPr="004D6232">
        <w:rPr>
          <w:rFonts w:ascii="Segoe UI" w:eastAsia="Times New Roman" w:hAnsi="Segoe UI" w:cs="Segoe UI"/>
          <w:color w:val="000000" w:themeColor="text1"/>
          <w:sz w:val="16"/>
          <w:szCs w:val="16"/>
          <w:lang w:val="en-US"/>
        </w:rPr>
        <w:t>Mitsubishi-Electric-Platz 1</w:t>
      </w:r>
    </w:p>
    <w:p w14:paraId="6A4D5301" w14:textId="0A2A473F" w:rsidR="0097534A" w:rsidRPr="004D6232" w:rsidRDefault="0097534A" w:rsidP="0097534A">
      <w:pPr>
        <w:spacing w:after="0" w:line="240" w:lineRule="auto"/>
        <w:ind w:left="2124"/>
        <w:rPr>
          <w:rFonts w:ascii="Segoe UI" w:eastAsia="Times New Roman" w:hAnsi="Segoe UI" w:cs="Segoe UI"/>
          <w:color w:val="000000" w:themeColor="text1"/>
          <w:sz w:val="16"/>
          <w:szCs w:val="16"/>
          <w:lang w:val="en-US"/>
        </w:rPr>
      </w:pPr>
      <w:r w:rsidRPr="004D6232">
        <w:rPr>
          <w:rFonts w:ascii="Segoe UI" w:eastAsia="Times New Roman" w:hAnsi="Segoe UI" w:cs="Segoe UI"/>
          <w:color w:val="000000" w:themeColor="text1"/>
          <w:sz w:val="16"/>
          <w:szCs w:val="16"/>
          <w:lang w:val="en-US"/>
        </w:rPr>
        <w:tab/>
      </w:r>
      <w:r w:rsidRPr="004D6232">
        <w:rPr>
          <w:rFonts w:ascii="Segoe UI" w:eastAsia="Times New Roman" w:hAnsi="Segoe UI" w:cs="Segoe UI"/>
          <w:color w:val="000000" w:themeColor="text1"/>
          <w:sz w:val="16"/>
          <w:szCs w:val="16"/>
          <w:lang w:val="en-US"/>
        </w:rPr>
        <w:tab/>
        <w:t>40882 Ratingen, Germany</w:t>
      </w:r>
    </w:p>
    <w:p w14:paraId="33763E22" w14:textId="18008BF3" w:rsidR="0097534A" w:rsidRPr="004D6232" w:rsidRDefault="0097534A" w:rsidP="0097534A">
      <w:pPr>
        <w:spacing w:after="0" w:line="240" w:lineRule="auto"/>
        <w:ind w:left="2124"/>
        <w:rPr>
          <w:rFonts w:ascii="Segoe UI" w:eastAsia="Times New Roman" w:hAnsi="Segoe UI" w:cs="Segoe UI"/>
          <w:color w:val="000000" w:themeColor="text1"/>
          <w:sz w:val="16"/>
          <w:szCs w:val="16"/>
          <w:lang w:val="en-US"/>
        </w:rPr>
      </w:pPr>
      <w:r w:rsidRPr="004D6232">
        <w:rPr>
          <w:rFonts w:ascii="Segoe UI" w:eastAsia="Times New Roman" w:hAnsi="Segoe UI" w:cs="Segoe UI"/>
          <w:color w:val="000000" w:themeColor="text1"/>
          <w:sz w:val="16"/>
          <w:szCs w:val="16"/>
          <w:lang w:val="en-US"/>
        </w:rPr>
        <w:tab/>
      </w:r>
      <w:r w:rsidRPr="004D6232">
        <w:rPr>
          <w:rFonts w:ascii="Segoe UI" w:eastAsia="Times New Roman" w:hAnsi="Segoe UI" w:cs="Segoe UI"/>
          <w:color w:val="000000" w:themeColor="text1"/>
          <w:sz w:val="16"/>
          <w:szCs w:val="16"/>
          <w:lang w:val="en-US"/>
        </w:rPr>
        <w:tab/>
        <w:t>Tel.: +49 (0)2102 486 6618</w:t>
      </w:r>
    </w:p>
    <w:p w14:paraId="5A3A5FFD" w14:textId="77777777" w:rsidR="0097534A" w:rsidRPr="004D6232" w:rsidRDefault="0097534A" w:rsidP="0097534A">
      <w:pPr>
        <w:spacing w:after="0" w:line="240" w:lineRule="auto"/>
        <w:ind w:left="2832" w:firstLine="708"/>
        <w:rPr>
          <w:rFonts w:ascii="Segoe UI" w:eastAsia="Times New Roman" w:hAnsi="Segoe UI" w:cs="Segoe UI"/>
          <w:color w:val="000000" w:themeColor="text1"/>
          <w:sz w:val="16"/>
          <w:szCs w:val="16"/>
          <w:lang w:val="en-US"/>
        </w:rPr>
      </w:pPr>
      <w:r w:rsidRPr="004D6232">
        <w:rPr>
          <w:rFonts w:ascii="Segoe UI" w:eastAsia="Times New Roman" w:hAnsi="Segoe UI" w:cs="Segoe UI"/>
          <w:color w:val="000000" w:themeColor="text1"/>
          <w:sz w:val="16"/>
          <w:szCs w:val="16"/>
          <w:lang w:val="en-US"/>
        </w:rPr>
        <w:t>Alica.Krueger@meg.mee.com</w:t>
      </w:r>
    </w:p>
    <w:p w14:paraId="0C814B40" w14:textId="77777777" w:rsidR="0097534A" w:rsidRPr="004D6232" w:rsidRDefault="0097534A" w:rsidP="0097534A">
      <w:pPr>
        <w:spacing w:after="0" w:line="240" w:lineRule="auto"/>
        <w:ind w:left="2832" w:firstLine="708"/>
        <w:rPr>
          <w:rFonts w:ascii="Segoe UI" w:eastAsia="Times New Roman" w:hAnsi="Segoe UI" w:cs="Segoe UI"/>
          <w:color w:val="000000" w:themeColor="text1"/>
          <w:sz w:val="16"/>
          <w:szCs w:val="16"/>
          <w:lang w:val="en-US"/>
        </w:rPr>
      </w:pPr>
      <w:hyperlink r:id="rId15" w:history="1">
        <w:r w:rsidRPr="004D6232">
          <w:rPr>
            <w:rStyle w:val="Hyperlink"/>
            <w:rFonts w:ascii="Segoe UI" w:eastAsia="Times New Roman" w:hAnsi="Segoe UI" w:cs="Segoe UI"/>
            <w:sz w:val="16"/>
            <w:szCs w:val="16"/>
            <w:lang w:val="en-US"/>
          </w:rPr>
          <w:t>www.mitsubishielectric-cnc.de</w:t>
        </w:r>
      </w:hyperlink>
    </w:p>
    <w:p w14:paraId="57307DA9" w14:textId="77777777" w:rsidR="0097534A" w:rsidRPr="004D6232" w:rsidRDefault="0097534A" w:rsidP="0097534A">
      <w:pPr>
        <w:spacing w:after="0" w:line="240" w:lineRule="auto"/>
        <w:ind w:left="2832" w:firstLine="708"/>
        <w:rPr>
          <w:rFonts w:ascii="Segoe UI" w:eastAsia="Times New Roman" w:hAnsi="Segoe UI" w:cs="Segoe UI"/>
          <w:color w:val="000000" w:themeColor="text1"/>
          <w:sz w:val="16"/>
          <w:szCs w:val="16"/>
          <w:lang w:val="en-US"/>
        </w:rPr>
      </w:pPr>
    </w:p>
    <w:p w14:paraId="7A51AB0F" w14:textId="0ABD74D6" w:rsidR="0097534A" w:rsidRPr="004D6232" w:rsidRDefault="0097534A" w:rsidP="0097534A">
      <w:pPr>
        <w:widowControl w:val="0"/>
        <w:autoSpaceDE w:val="0"/>
        <w:autoSpaceDN w:val="0"/>
        <w:spacing w:after="0" w:line="240" w:lineRule="auto"/>
        <w:ind w:left="2690" w:right="1134" w:firstLine="850"/>
        <w:rPr>
          <w:rFonts w:ascii="Segoe UI" w:eastAsia="平成明朝" w:hAnsi="Segoe UI" w:cs="Segoe UI"/>
          <w:i/>
          <w:iCs/>
          <w:kern w:val="2"/>
          <w:sz w:val="16"/>
          <w:szCs w:val="16"/>
          <w:vertAlign w:val="superscript"/>
          <w:lang w:val="en-US" w:eastAsia="en-GB"/>
        </w:rPr>
      </w:pPr>
      <w:r w:rsidRPr="004D6232">
        <w:rPr>
          <w:rFonts w:ascii="Segoe UI" w:eastAsia="SimSun" w:hAnsi="Segoe UI" w:cs="Segoe UI"/>
          <w:b/>
          <w:sz w:val="16"/>
          <w:szCs w:val="16"/>
          <w:lang w:val="en-US" w:eastAsia="zh-CN"/>
        </w:rPr>
        <w:t>Weitere Informationen</w:t>
      </w:r>
    </w:p>
    <w:p w14:paraId="2A1C6985" w14:textId="62163020" w:rsidR="0097534A" w:rsidRPr="004D6232" w:rsidRDefault="0097534A" w:rsidP="0097534A">
      <w:pPr>
        <w:widowControl w:val="0"/>
        <w:autoSpaceDE w:val="0"/>
        <w:autoSpaceDN w:val="0"/>
        <w:spacing w:after="0" w:line="240" w:lineRule="auto"/>
        <w:ind w:left="3398" w:right="1134" w:firstLine="142"/>
        <w:rPr>
          <w:rFonts w:ascii="Segoe UI" w:eastAsia="Calibri" w:hAnsi="Segoe UI" w:cs="Segoe UI"/>
          <w:color w:val="0000FF"/>
          <w:sz w:val="16"/>
          <w:szCs w:val="16"/>
          <w:u w:val="single"/>
          <w:lang w:val="en-US"/>
        </w:rPr>
      </w:pPr>
      <w:hyperlink r:id="rId16" w:history="1">
        <w:r w:rsidRPr="004D6232">
          <w:rPr>
            <w:rStyle w:val="Hyperlink"/>
            <w:rFonts w:ascii="Segoe UI" w:eastAsia="Calibri" w:hAnsi="Segoe UI" w:cs="Segoe UI"/>
            <w:sz w:val="16"/>
            <w:szCs w:val="16"/>
            <w:lang w:val="en-US"/>
          </w:rPr>
          <w:t>www.MitsubishiElectric.de</w:t>
        </w:r>
      </w:hyperlink>
    </w:p>
    <w:p w14:paraId="1F08CB97" w14:textId="77777777" w:rsidR="0097534A" w:rsidRPr="004D6232" w:rsidRDefault="0097534A" w:rsidP="0097534A">
      <w:pPr>
        <w:widowControl w:val="0"/>
        <w:autoSpaceDE w:val="0"/>
        <w:autoSpaceDN w:val="0"/>
        <w:spacing w:after="0" w:line="240" w:lineRule="auto"/>
        <w:ind w:left="2690" w:right="1134" w:firstLine="850"/>
        <w:rPr>
          <w:rFonts w:ascii="Segoe UI" w:eastAsia="Calibri" w:hAnsi="Segoe UI" w:cs="Segoe UI"/>
          <w:color w:val="0000FF"/>
          <w:sz w:val="16"/>
          <w:szCs w:val="16"/>
          <w:u w:val="single"/>
          <w:lang w:val="en-US"/>
        </w:rPr>
      </w:pPr>
      <w:r w:rsidRPr="004D6232">
        <w:rPr>
          <w:rFonts w:ascii="Segoe UI" w:eastAsia="Calibri" w:hAnsi="Segoe UI" w:cs="Segoe UI"/>
          <w:color w:val="0000FF"/>
          <w:sz w:val="16"/>
          <w:szCs w:val="16"/>
          <w:u w:val="single"/>
          <w:lang w:val="en-US"/>
        </w:rPr>
        <w:t>www.mitsubishielectric-cnc.de</w:t>
      </w:r>
    </w:p>
    <w:p w14:paraId="05E3ECF7" w14:textId="7EE1DAB6" w:rsidR="00DE581C" w:rsidRPr="004D6232" w:rsidRDefault="0097534A" w:rsidP="0097534A">
      <w:pPr>
        <w:rPr>
          <w:rFonts w:ascii="Segoe UI" w:hAnsi="Segoe UI" w:cs="Segoe UI"/>
          <w:lang w:val="en-US"/>
        </w:rPr>
      </w:pPr>
      <w:r w:rsidRPr="004D6232">
        <w:rPr>
          <w:rFonts w:ascii="Segoe UI" w:eastAsia="Times New Roman" w:hAnsi="Segoe UI" w:cs="Segoe UI"/>
          <w:b/>
          <w:sz w:val="21"/>
          <w:szCs w:val="21"/>
          <w:lang w:val="en-US"/>
        </w:rPr>
        <w:t xml:space="preserve"> </w:t>
      </w:r>
    </w:p>
    <w:p w14:paraId="74372BF2" w14:textId="77777777" w:rsidR="006A13AC" w:rsidRPr="00D570C7" w:rsidRDefault="006A13AC" w:rsidP="006A13AC">
      <w:pPr>
        <w:spacing w:before="120" w:line="240" w:lineRule="auto"/>
        <w:rPr>
          <w:rFonts w:ascii="Segoe UI" w:hAnsi="Segoe UI" w:cs="Segoe UI"/>
          <w:color w:val="000000"/>
          <w:sz w:val="16"/>
          <w:szCs w:val="16"/>
        </w:rPr>
      </w:pPr>
      <w:r w:rsidRPr="00D570C7">
        <w:rPr>
          <w:rFonts w:ascii="Segoe UI" w:hAnsi="Segoe UI" w:cs="Segoe UI"/>
          <w:b/>
          <w:bCs/>
          <w:color w:val="000000"/>
          <w:sz w:val="16"/>
          <w:szCs w:val="16"/>
        </w:rPr>
        <w:t>Über Mitsubishi Electric</w:t>
      </w:r>
    </w:p>
    <w:p w14:paraId="039DE1FF" w14:textId="77777777" w:rsidR="006A13AC" w:rsidRPr="00D570C7" w:rsidRDefault="006A13AC" w:rsidP="006A13AC">
      <w:pPr>
        <w:spacing w:before="120" w:line="240" w:lineRule="auto"/>
        <w:rPr>
          <w:rFonts w:ascii="Segoe UI" w:hAnsi="Segoe UI" w:cs="Segoe UI"/>
          <w:color w:val="000000"/>
          <w:sz w:val="16"/>
          <w:szCs w:val="16"/>
        </w:rPr>
      </w:pPr>
      <w:r w:rsidRPr="00D570C7">
        <w:rPr>
          <w:rFonts w:ascii="Segoe UI" w:hAnsi="Segoe UI" w:cs="Segoe UI"/>
          <w:color w:val="000000"/>
          <w:sz w:val="16"/>
          <w:szCs w:val="16"/>
        </w:rPr>
        <w:t>Mit mehr als 100 Jahren Erfahrung in der Bereitstellung zuverlässiger und qualitativ hochwertiger Produkte ist Mitsubishi Electric ein weltweit anerkannter Marktführer in der Herstellung, dem Marketing und dem Vertrieb von elektrischen und elektronischen Geräten für die Informationsverarbeitung und Kommunikation, Weltraumentwicklung und Satellitenkommunikation, Unterhaltungselektronik, Industrietechnologie, Energie, Mobilitäts- und Gebäudetechnologie sowie Heiz-, Kälte- und Klimatechnologie. In Anlehnung an „Changes for the Better“ ist Mitsubishi Electric bestrebt, die Gesellschaft mit Technologie zu bereichern. Das Unternehmen erzielte zum Ende des Geschäftsjahres am 31.03.2025 einen konsolidierten Umsatz von 36,8 Milliarden US-Dollar*. In über 30 Ländern sind Vertriebsbüros, Forschungsunternehmen und Entwicklungszentren sowie Fertigungsstätten zu finden. Seit 1978 ist Mitsubishi Electric in Deutschland als Niederlassung der Mitsubishi Electric Europe vertreten. Mitsubishi Electric Europe ist eine hundertprozentige Tochter der Mitsubishi Electric Corporation in Tokio.</w:t>
      </w:r>
    </w:p>
    <w:p w14:paraId="5AF3A982" w14:textId="2DDF8DBE" w:rsidR="006A13AC" w:rsidRPr="00D570C7" w:rsidRDefault="006A13AC" w:rsidP="006A13AC">
      <w:pPr>
        <w:spacing w:before="120" w:line="240" w:lineRule="auto"/>
        <w:rPr>
          <w:rFonts w:ascii="Segoe UI" w:hAnsi="Segoe UI" w:cs="Segoe UI"/>
          <w:color w:val="000000"/>
          <w:sz w:val="16"/>
          <w:szCs w:val="16"/>
        </w:rPr>
      </w:pPr>
      <w:r w:rsidRPr="00D570C7">
        <w:rPr>
          <w:rFonts w:ascii="Segoe UI" w:hAnsi="Segoe UI" w:cs="Segoe UI"/>
          <w:i/>
          <w:iCs/>
          <w:color w:val="000000"/>
          <w:sz w:val="16"/>
          <w:szCs w:val="16"/>
        </w:rPr>
        <w:t>*Umrechnungskurs 150Yen = 1 US-Dollar, Stand 31.03.2025 (Quelle: Tokioter Devisenbörse)</w:t>
      </w:r>
    </w:p>
    <w:p w14:paraId="50BAD111" w14:textId="77777777" w:rsidR="006A13AC" w:rsidRPr="00D570C7" w:rsidRDefault="006A13AC" w:rsidP="006A13AC">
      <w:pPr>
        <w:spacing w:before="120" w:line="240" w:lineRule="auto"/>
        <w:rPr>
          <w:rFonts w:ascii="Segoe UI" w:hAnsi="Segoe UI" w:cs="Segoe UI"/>
          <w:color w:val="000000"/>
          <w:sz w:val="16"/>
          <w:szCs w:val="16"/>
        </w:rPr>
      </w:pPr>
    </w:p>
    <w:p w14:paraId="20370709" w14:textId="0665388D" w:rsidR="007B4A74" w:rsidRPr="00D570C7" w:rsidRDefault="007B4A74" w:rsidP="006A13AC">
      <w:pPr>
        <w:spacing w:before="120" w:line="240" w:lineRule="auto"/>
        <w:rPr>
          <w:rFonts w:ascii="Segoe UI" w:hAnsi="Segoe UI" w:cs="Segoe UI"/>
          <w:color w:val="000000"/>
          <w:sz w:val="16"/>
          <w:szCs w:val="16"/>
        </w:rPr>
      </w:pPr>
    </w:p>
    <w:sectPr w:rsidR="007B4A74" w:rsidRPr="00D570C7" w:rsidSect="000845A0">
      <w:headerReference w:type="default" r:id="rId17"/>
      <w:pgSz w:w="11906" w:h="16838"/>
      <w:pgMar w:top="1440" w:right="1440" w:bottom="1440"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EBEBB0" w14:textId="77777777" w:rsidR="00FB624A" w:rsidRDefault="00FB624A" w:rsidP="00332210">
      <w:pPr>
        <w:spacing w:after="0" w:line="240" w:lineRule="auto"/>
      </w:pPr>
      <w:r>
        <w:separator/>
      </w:r>
    </w:p>
  </w:endnote>
  <w:endnote w:type="continuationSeparator" w:id="0">
    <w:p w14:paraId="45187CB9" w14:textId="77777777" w:rsidR="00FB624A" w:rsidRDefault="00FB624A" w:rsidP="003322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FranziskaWebPro">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平成明朝">
    <w:altName w:val="MS Mincho"/>
    <w:panose1 w:val="00000000000000000000"/>
    <w:charset w:val="80"/>
    <w:family w:val="auto"/>
    <w:notTrueType/>
    <w:pitch w:val="variable"/>
    <w:sig w:usb0="00000000"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A99570" w14:textId="77777777" w:rsidR="00FB624A" w:rsidRDefault="00FB624A" w:rsidP="00332210">
      <w:pPr>
        <w:spacing w:after="0" w:line="240" w:lineRule="auto"/>
      </w:pPr>
      <w:r>
        <w:separator/>
      </w:r>
    </w:p>
  </w:footnote>
  <w:footnote w:type="continuationSeparator" w:id="0">
    <w:p w14:paraId="2F036DC0" w14:textId="77777777" w:rsidR="00FB624A" w:rsidRDefault="00FB624A" w:rsidP="003322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B59E25" w14:textId="55AC9BE8" w:rsidR="009B2494" w:rsidRDefault="009B2494" w:rsidP="00332210">
    <w:pPr>
      <w:pStyle w:val="Kopfzeile"/>
      <w:ind w:left="-1620" w:right="-1456"/>
    </w:pPr>
    <w:r w:rsidRPr="00993487">
      <w:rPr>
        <w:rFonts w:ascii="Arial" w:hAnsi="Arial" w:cs="Arial"/>
        <w:noProof/>
        <w:lang w:eastAsia="de-DE"/>
      </w:rPr>
      <w:drawing>
        <wp:anchor distT="0" distB="0" distL="114300" distR="114300" simplePos="0" relativeHeight="251659264" behindDoc="0" locked="0" layoutInCell="1" allowOverlap="1" wp14:anchorId="5E1912F8" wp14:editId="59E5F4E9">
          <wp:simplePos x="0" y="0"/>
          <wp:positionH relativeFrom="page">
            <wp:posOffset>807175</wp:posOffset>
          </wp:positionH>
          <wp:positionV relativeFrom="page">
            <wp:posOffset>391795</wp:posOffset>
          </wp:positionV>
          <wp:extent cx="1447800" cy="600710"/>
          <wp:effectExtent l="0" t="0" r="0" b="8890"/>
          <wp:wrapNone/>
          <wp:docPr id="18" name="Picture 57" descr="三菱_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三菱_logo"/>
                  <pic:cNvPicPr>
                    <a:picLocks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47800" cy="600710"/>
                  </a:xfrm>
                  <a:prstGeom prst="rect">
                    <a:avLst/>
                  </a:prstGeom>
                  <a:noFill/>
                </pic:spPr>
              </pic:pic>
            </a:graphicData>
          </a:graphic>
        </wp:anchor>
      </w:drawing>
    </w:r>
  </w:p>
  <w:p w14:paraId="3A809F4C" w14:textId="77777777" w:rsidR="009B2494" w:rsidRDefault="009B2494" w:rsidP="00332210">
    <w:r w:rsidRPr="005B7150">
      <w:rPr>
        <w:noProof/>
        <w:lang w:eastAsia="de-DE"/>
      </w:rPr>
      <w:drawing>
        <wp:inline distT="0" distB="0" distL="0" distR="0" wp14:anchorId="3C39AAD0" wp14:editId="0B5ACC6D">
          <wp:extent cx="615950" cy="266700"/>
          <wp:effectExtent l="0" t="0" r="0" b="0"/>
          <wp:docPr id="1" name="Grafik 1"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5B7150">
      <w:rPr>
        <w:noProof/>
        <w:lang w:eastAsia="de-DE"/>
      </w:rPr>
      <w:drawing>
        <wp:inline distT="0" distB="0" distL="0" distR="0" wp14:anchorId="35613A6E" wp14:editId="6E0B56B7">
          <wp:extent cx="615950" cy="266700"/>
          <wp:effectExtent l="0" t="0" r="0" b="0"/>
          <wp:docPr id="2" name="Grafik 2"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ja-JP"/>
      </w:rPr>
      <w:t xml:space="preserve"> </w:t>
    </w:r>
  </w:p>
  <w:p w14:paraId="736C06BD" w14:textId="77777777" w:rsidR="009B2494" w:rsidRDefault="009B2494" w:rsidP="00332210">
    <w:pPr>
      <w:tabs>
        <w:tab w:val="left" w:pos="6015"/>
      </w:tabs>
    </w:pPr>
    <w:r>
      <w:tab/>
    </w:r>
  </w:p>
  <w:p w14:paraId="124B8297" w14:textId="77777777" w:rsidR="009B2494" w:rsidRDefault="009B249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61920"/>
    <w:multiLevelType w:val="hybridMultilevel"/>
    <w:tmpl w:val="490812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206C60"/>
    <w:multiLevelType w:val="multilevel"/>
    <w:tmpl w:val="D0F25AE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116F7809"/>
    <w:multiLevelType w:val="hybridMultilevel"/>
    <w:tmpl w:val="8BC0E1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E817E4"/>
    <w:multiLevelType w:val="hybridMultilevel"/>
    <w:tmpl w:val="930CA5F0"/>
    <w:lvl w:ilvl="0" w:tplc="FC1C5C5C">
      <w:start w:val="23"/>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F9605C3"/>
    <w:multiLevelType w:val="hybridMultilevel"/>
    <w:tmpl w:val="B284F4F4"/>
    <w:lvl w:ilvl="0" w:tplc="882A13E6">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DF850F2"/>
    <w:multiLevelType w:val="multilevel"/>
    <w:tmpl w:val="1FE29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07825F8"/>
    <w:multiLevelType w:val="hybridMultilevel"/>
    <w:tmpl w:val="01461DCA"/>
    <w:lvl w:ilvl="0" w:tplc="86A6ED1C">
      <w:numFmt w:val="bullet"/>
      <w:lvlText w:val="-"/>
      <w:lvlJc w:val="left"/>
      <w:pPr>
        <w:ind w:left="360" w:hanging="360"/>
      </w:pPr>
      <w:rPr>
        <w:rFonts w:ascii="Times New Roman" w:eastAsia="MS Mincho" w:hAnsi="Times New Roman" w:cs="Times New Roman" w:hint="default"/>
        <w:color w:val="000000" w:themeColor="text1"/>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3FE62219"/>
    <w:multiLevelType w:val="hybridMultilevel"/>
    <w:tmpl w:val="6FCEC3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4DC7E20"/>
    <w:multiLevelType w:val="hybridMultilevel"/>
    <w:tmpl w:val="15222C36"/>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46654EA6"/>
    <w:multiLevelType w:val="hybridMultilevel"/>
    <w:tmpl w:val="1DC472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9E34471"/>
    <w:multiLevelType w:val="multilevel"/>
    <w:tmpl w:val="E0FA95F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920988587">
    <w:abstractNumId w:val="7"/>
  </w:num>
  <w:num w:numId="2" w16cid:durableId="870066617">
    <w:abstractNumId w:val="8"/>
  </w:num>
  <w:num w:numId="3" w16cid:durableId="1170680215">
    <w:abstractNumId w:val="6"/>
  </w:num>
  <w:num w:numId="4" w16cid:durableId="773671258">
    <w:abstractNumId w:val="0"/>
  </w:num>
  <w:num w:numId="5" w16cid:durableId="825627516">
    <w:abstractNumId w:val="2"/>
  </w:num>
  <w:num w:numId="6" w16cid:durableId="720596842">
    <w:abstractNumId w:val="4"/>
  </w:num>
  <w:num w:numId="7" w16cid:durableId="900407713">
    <w:abstractNumId w:val="9"/>
  </w:num>
  <w:num w:numId="8" w16cid:durableId="58096200">
    <w:abstractNumId w:val="3"/>
  </w:num>
  <w:num w:numId="9" w16cid:durableId="1929381115">
    <w:abstractNumId w:val="5"/>
  </w:num>
  <w:num w:numId="10" w16cid:durableId="132127564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62542613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2210"/>
    <w:rsid w:val="0000128E"/>
    <w:rsid w:val="00001C01"/>
    <w:rsid w:val="000136E3"/>
    <w:rsid w:val="00013EC0"/>
    <w:rsid w:val="000208D2"/>
    <w:rsid w:val="0002626C"/>
    <w:rsid w:val="0003264B"/>
    <w:rsid w:val="000353BD"/>
    <w:rsid w:val="000353DC"/>
    <w:rsid w:val="00043EEF"/>
    <w:rsid w:val="0004520F"/>
    <w:rsid w:val="00062741"/>
    <w:rsid w:val="00066654"/>
    <w:rsid w:val="0006696D"/>
    <w:rsid w:val="00073558"/>
    <w:rsid w:val="00074A3E"/>
    <w:rsid w:val="00075102"/>
    <w:rsid w:val="00077572"/>
    <w:rsid w:val="00080A7A"/>
    <w:rsid w:val="0008154E"/>
    <w:rsid w:val="000845A0"/>
    <w:rsid w:val="00087D31"/>
    <w:rsid w:val="00092A71"/>
    <w:rsid w:val="000930BC"/>
    <w:rsid w:val="000978EE"/>
    <w:rsid w:val="000A1C0E"/>
    <w:rsid w:val="000A3F61"/>
    <w:rsid w:val="000A425B"/>
    <w:rsid w:val="000A7610"/>
    <w:rsid w:val="000B0583"/>
    <w:rsid w:val="000B181F"/>
    <w:rsid w:val="000B4A3A"/>
    <w:rsid w:val="000B4BC3"/>
    <w:rsid w:val="000B772D"/>
    <w:rsid w:val="000B7F9D"/>
    <w:rsid w:val="000C0E19"/>
    <w:rsid w:val="000C51EC"/>
    <w:rsid w:val="000D0A92"/>
    <w:rsid w:val="000D0F75"/>
    <w:rsid w:val="000D565B"/>
    <w:rsid w:val="000D56F6"/>
    <w:rsid w:val="000D5E5F"/>
    <w:rsid w:val="000D713C"/>
    <w:rsid w:val="000F0C9C"/>
    <w:rsid w:val="000F12D5"/>
    <w:rsid w:val="000F1619"/>
    <w:rsid w:val="000F3169"/>
    <w:rsid w:val="000F73B3"/>
    <w:rsid w:val="00101F3E"/>
    <w:rsid w:val="00110CA1"/>
    <w:rsid w:val="00112034"/>
    <w:rsid w:val="00120C46"/>
    <w:rsid w:val="00121D5D"/>
    <w:rsid w:val="00130DDB"/>
    <w:rsid w:val="001319CC"/>
    <w:rsid w:val="00131F38"/>
    <w:rsid w:val="001325BA"/>
    <w:rsid w:val="001469F3"/>
    <w:rsid w:val="001473CE"/>
    <w:rsid w:val="001474A5"/>
    <w:rsid w:val="00153100"/>
    <w:rsid w:val="001659A0"/>
    <w:rsid w:val="00171D52"/>
    <w:rsid w:val="00176400"/>
    <w:rsid w:val="00180443"/>
    <w:rsid w:val="00183988"/>
    <w:rsid w:val="00186D64"/>
    <w:rsid w:val="00194276"/>
    <w:rsid w:val="0019592A"/>
    <w:rsid w:val="00195D11"/>
    <w:rsid w:val="00195DBB"/>
    <w:rsid w:val="001978AA"/>
    <w:rsid w:val="001A1ADB"/>
    <w:rsid w:val="001A5A63"/>
    <w:rsid w:val="001B0864"/>
    <w:rsid w:val="001B1B1E"/>
    <w:rsid w:val="001B2203"/>
    <w:rsid w:val="001C0249"/>
    <w:rsid w:val="001C2A93"/>
    <w:rsid w:val="001C3A38"/>
    <w:rsid w:val="001C6865"/>
    <w:rsid w:val="001C6A7E"/>
    <w:rsid w:val="001C6B16"/>
    <w:rsid w:val="001D2970"/>
    <w:rsid w:val="001D7F9D"/>
    <w:rsid w:val="001E4167"/>
    <w:rsid w:val="001E7140"/>
    <w:rsid w:val="001F582B"/>
    <w:rsid w:val="00200964"/>
    <w:rsid w:val="0020147B"/>
    <w:rsid w:val="00210409"/>
    <w:rsid w:val="00212DB3"/>
    <w:rsid w:val="002203BB"/>
    <w:rsid w:val="002204A0"/>
    <w:rsid w:val="002209D0"/>
    <w:rsid w:val="002223E2"/>
    <w:rsid w:val="0023518B"/>
    <w:rsid w:val="002364C5"/>
    <w:rsid w:val="00240D43"/>
    <w:rsid w:val="00247E58"/>
    <w:rsid w:val="00256E26"/>
    <w:rsid w:val="002609C6"/>
    <w:rsid w:val="00263C39"/>
    <w:rsid w:val="002643E7"/>
    <w:rsid w:val="0027201F"/>
    <w:rsid w:val="002720CE"/>
    <w:rsid w:val="00272C49"/>
    <w:rsid w:val="002804CD"/>
    <w:rsid w:val="00283BA7"/>
    <w:rsid w:val="002953ED"/>
    <w:rsid w:val="00295C0A"/>
    <w:rsid w:val="0029709D"/>
    <w:rsid w:val="002A2B0A"/>
    <w:rsid w:val="002A3E2D"/>
    <w:rsid w:val="002B711F"/>
    <w:rsid w:val="002C137C"/>
    <w:rsid w:val="002C557E"/>
    <w:rsid w:val="002D1320"/>
    <w:rsid w:val="002D31AA"/>
    <w:rsid w:val="002D445B"/>
    <w:rsid w:val="002D53F5"/>
    <w:rsid w:val="002E0F22"/>
    <w:rsid w:val="002E20F6"/>
    <w:rsid w:val="002E6DD7"/>
    <w:rsid w:val="002F7F59"/>
    <w:rsid w:val="00302842"/>
    <w:rsid w:val="0030607D"/>
    <w:rsid w:val="003210C1"/>
    <w:rsid w:val="0032124B"/>
    <w:rsid w:val="003279D1"/>
    <w:rsid w:val="00327E16"/>
    <w:rsid w:val="00332210"/>
    <w:rsid w:val="00347BCD"/>
    <w:rsid w:val="00371017"/>
    <w:rsid w:val="0037388F"/>
    <w:rsid w:val="00376878"/>
    <w:rsid w:val="00377D49"/>
    <w:rsid w:val="00380DC7"/>
    <w:rsid w:val="00381987"/>
    <w:rsid w:val="00385E8B"/>
    <w:rsid w:val="003864DA"/>
    <w:rsid w:val="00387A52"/>
    <w:rsid w:val="00387A5A"/>
    <w:rsid w:val="00390C94"/>
    <w:rsid w:val="00393AFE"/>
    <w:rsid w:val="00393F57"/>
    <w:rsid w:val="00395466"/>
    <w:rsid w:val="00395856"/>
    <w:rsid w:val="00396FD4"/>
    <w:rsid w:val="003A17DD"/>
    <w:rsid w:val="003A2ECD"/>
    <w:rsid w:val="003B2A19"/>
    <w:rsid w:val="003B515E"/>
    <w:rsid w:val="003B5DE4"/>
    <w:rsid w:val="003B6D00"/>
    <w:rsid w:val="003C2C1A"/>
    <w:rsid w:val="003C3FBE"/>
    <w:rsid w:val="003C7A3D"/>
    <w:rsid w:val="003D3629"/>
    <w:rsid w:val="003D3F22"/>
    <w:rsid w:val="003D4B95"/>
    <w:rsid w:val="003D5C03"/>
    <w:rsid w:val="003E32D7"/>
    <w:rsid w:val="003E3BB2"/>
    <w:rsid w:val="003E5825"/>
    <w:rsid w:val="003E768D"/>
    <w:rsid w:val="003F038B"/>
    <w:rsid w:val="00400947"/>
    <w:rsid w:val="00400BD3"/>
    <w:rsid w:val="0042273A"/>
    <w:rsid w:val="00430361"/>
    <w:rsid w:val="004403B0"/>
    <w:rsid w:val="00442D98"/>
    <w:rsid w:val="00446C27"/>
    <w:rsid w:val="004512BC"/>
    <w:rsid w:val="00452F61"/>
    <w:rsid w:val="00456E81"/>
    <w:rsid w:val="00464894"/>
    <w:rsid w:val="00466F94"/>
    <w:rsid w:val="00467FDB"/>
    <w:rsid w:val="00470504"/>
    <w:rsid w:val="00490BA4"/>
    <w:rsid w:val="00493009"/>
    <w:rsid w:val="00497166"/>
    <w:rsid w:val="004A1CC4"/>
    <w:rsid w:val="004B30E4"/>
    <w:rsid w:val="004B4AC2"/>
    <w:rsid w:val="004B7314"/>
    <w:rsid w:val="004C0C0A"/>
    <w:rsid w:val="004C0EBD"/>
    <w:rsid w:val="004C4C39"/>
    <w:rsid w:val="004D6057"/>
    <w:rsid w:val="004D6232"/>
    <w:rsid w:val="004E6F96"/>
    <w:rsid w:val="004E7312"/>
    <w:rsid w:val="004F0375"/>
    <w:rsid w:val="004F0CAE"/>
    <w:rsid w:val="004F721B"/>
    <w:rsid w:val="00502DBF"/>
    <w:rsid w:val="00510A98"/>
    <w:rsid w:val="0051353D"/>
    <w:rsid w:val="005214A5"/>
    <w:rsid w:val="00530349"/>
    <w:rsid w:val="00541282"/>
    <w:rsid w:val="00542572"/>
    <w:rsid w:val="005505E3"/>
    <w:rsid w:val="00554339"/>
    <w:rsid w:val="00555FD8"/>
    <w:rsid w:val="005563A2"/>
    <w:rsid w:val="00557504"/>
    <w:rsid w:val="005607A6"/>
    <w:rsid w:val="005659BD"/>
    <w:rsid w:val="00572ACE"/>
    <w:rsid w:val="00577BCC"/>
    <w:rsid w:val="00584EDA"/>
    <w:rsid w:val="005861C8"/>
    <w:rsid w:val="005862C8"/>
    <w:rsid w:val="005867C9"/>
    <w:rsid w:val="00587590"/>
    <w:rsid w:val="00594180"/>
    <w:rsid w:val="005963FB"/>
    <w:rsid w:val="00597B99"/>
    <w:rsid w:val="005A2DE7"/>
    <w:rsid w:val="005A3077"/>
    <w:rsid w:val="005A46B5"/>
    <w:rsid w:val="005B4D5B"/>
    <w:rsid w:val="005B7150"/>
    <w:rsid w:val="005D7896"/>
    <w:rsid w:val="005E291F"/>
    <w:rsid w:val="005F2254"/>
    <w:rsid w:val="005F7840"/>
    <w:rsid w:val="006020D0"/>
    <w:rsid w:val="00602645"/>
    <w:rsid w:val="0061032E"/>
    <w:rsid w:val="00612905"/>
    <w:rsid w:val="006148F1"/>
    <w:rsid w:val="0061645E"/>
    <w:rsid w:val="00631222"/>
    <w:rsid w:val="00632C92"/>
    <w:rsid w:val="0063312B"/>
    <w:rsid w:val="006349BC"/>
    <w:rsid w:val="00636855"/>
    <w:rsid w:val="00637B7B"/>
    <w:rsid w:val="00642BB0"/>
    <w:rsid w:val="006434D4"/>
    <w:rsid w:val="00647528"/>
    <w:rsid w:val="00651185"/>
    <w:rsid w:val="0066396A"/>
    <w:rsid w:val="006640FD"/>
    <w:rsid w:val="00664F5D"/>
    <w:rsid w:val="00672CDC"/>
    <w:rsid w:val="00680DD4"/>
    <w:rsid w:val="006850C8"/>
    <w:rsid w:val="00686FC0"/>
    <w:rsid w:val="00692C8F"/>
    <w:rsid w:val="00696F40"/>
    <w:rsid w:val="006A13AC"/>
    <w:rsid w:val="006A1C70"/>
    <w:rsid w:val="006A3ECF"/>
    <w:rsid w:val="006B34E6"/>
    <w:rsid w:val="006B5EAC"/>
    <w:rsid w:val="006C3743"/>
    <w:rsid w:val="006C6B09"/>
    <w:rsid w:val="006D12BD"/>
    <w:rsid w:val="006D3ACA"/>
    <w:rsid w:val="006D484D"/>
    <w:rsid w:val="006D5148"/>
    <w:rsid w:val="006D5959"/>
    <w:rsid w:val="006D7063"/>
    <w:rsid w:val="006E5268"/>
    <w:rsid w:val="006E60B0"/>
    <w:rsid w:val="006F329A"/>
    <w:rsid w:val="00703006"/>
    <w:rsid w:val="00704E9D"/>
    <w:rsid w:val="00707127"/>
    <w:rsid w:val="00711FC2"/>
    <w:rsid w:val="007219E5"/>
    <w:rsid w:val="00721E55"/>
    <w:rsid w:val="00727F53"/>
    <w:rsid w:val="007352F0"/>
    <w:rsid w:val="00741E71"/>
    <w:rsid w:val="00744616"/>
    <w:rsid w:val="0075512A"/>
    <w:rsid w:val="00763E99"/>
    <w:rsid w:val="00764718"/>
    <w:rsid w:val="00767EA4"/>
    <w:rsid w:val="007714D4"/>
    <w:rsid w:val="00772557"/>
    <w:rsid w:val="00782061"/>
    <w:rsid w:val="00787F96"/>
    <w:rsid w:val="00794B84"/>
    <w:rsid w:val="007953C0"/>
    <w:rsid w:val="007A04AC"/>
    <w:rsid w:val="007A069E"/>
    <w:rsid w:val="007A4166"/>
    <w:rsid w:val="007A50AD"/>
    <w:rsid w:val="007A5D7A"/>
    <w:rsid w:val="007B4A74"/>
    <w:rsid w:val="007B5EAC"/>
    <w:rsid w:val="007C3546"/>
    <w:rsid w:val="007C4B8C"/>
    <w:rsid w:val="007C5161"/>
    <w:rsid w:val="007C55C9"/>
    <w:rsid w:val="007C7F2A"/>
    <w:rsid w:val="007D0F03"/>
    <w:rsid w:val="007D51AF"/>
    <w:rsid w:val="007D7620"/>
    <w:rsid w:val="007E2165"/>
    <w:rsid w:val="007E2ED9"/>
    <w:rsid w:val="007F347E"/>
    <w:rsid w:val="007F5580"/>
    <w:rsid w:val="00801EA2"/>
    <w:rsid w:val="00803CAA"/>
    <w:rsid w:val="008103C8"/>
    <w:rsid w:val="008123A2"/>
    <w:rsid w:val="00820553"/>
    <w:rsid w:val="008234CF"/>
    <w:rsid w:val="0082722A"/>
    <w:rsid w:val="00831F80"/>
    <w:rsid w:val="00835B50"/>
    <w:rsid w:val="008440C1"/>
    <w:rsid w:val="00844E28"/>
    <w:rsid w:val="00847680"/>
    <w:rsid w:val="0084790E"/>
    <w:rsid w:val="0085039A"/>
    <w:rsid w:val="00851FB4"/>
    <w:rsid w:val="00852756"/>
    <w:rsid w:val="00854BB9"/>
    <w:rsid w:val="0085531C"/>
    <w:rsid w:val="00856973"/>
    <w:rsid w:val="00856BD0"/>
    <w:rsid w:val="00856C84"/>
    <w:rsid w:val="00867AB2"/>
    <w:rsid w:val="00873304"/>
    <w:rsid w:val="00873CA1"/>
    <w:rsid w:val="00874A2C"/>
    <w:rsid w:val="008753FB"/>
    <w:rsid w:val="00876D2C"/>
    <w:rsid w:val="00881171"/>
    <w:rsid w:val="00892C58"/>
    <w:rsid w:val="00895FFA"/>
    <w:rsid w:val="008A1F24"/>
    <w:rsid w:val="008A2C29"/>
    <w:rsid w:val="008A5BEC"/>
    <w:rsid w:val="008B1C82"/>
    <w:rsid w:val="008B3C1C"/>
    <w:rsid w:val="008B4EA0"/>
    <w:rsid w:val="008C014E"/>
    <w:rsid w:val="008C07FD"/>
    <w:rsid w:val="008C2E92"/>
    <w:rsid w:val="008C332F"/>
    <w:rsid w:val="008D251A"/>
    <w:rsid w:val="008F2410"/>
    <w:rsid w:val="008F45F8"/>
    <w:rsid w:val="008F5DDA"/>
    <w:rsid w:val="0090570E"/>
    <w:rsid w:val="00911735"/>
    <w:rsid w:val="00924475"/>
    <w:rsid w:val="00932207"/>
    <w:rsid w:val="00937482"/>
    <w:rsid w:val="00941477"/>
    <w:rsid w:val="00953045"/>
    <w:rsid w:val="009546D5"/>
    <w:rsid w:val="00955386"/>
    <w:rsid w:val="009553F6"/>
    <w:rsid w:val="00963E63"/>
    <w:rsid w:val="00966241"/>
    <w:rsid w:val="0097088F"/>
    <w:rsid w:val="009724B4"/>
    <w:rsid w:val="0097534A"/>
    <w:rsid w:val="009879E7"/>
    <w:rsid w:val="00987E69"/>
    <w:rsid w:val="009A7D57"/>
    <w:rsid w:val="009A7F02"/>
    <w:rsid w:val="009B0543"/>
    <w:rsid w:val="009B2494"/>
    <w:rsid w:val="009B3E84"/>
    <w:rsid w:val="009B5F0C"/>
    <w:rsid w:val="009B6F86"/>
    <w:rsid w:val="009C12BA"/>
    <w:rsid w:val="009C1A66"/>
    <w:rsid w:val="009C6899"/>
    <w:rsid w:val="009D089D"/>
    <w:rsid w:val="009D1CF1"/>
    <w:rsid w:val="009E0354"/>
    <w:rsid w:val="009E3CC8"/>
    <w:rsid w:val="009E7547"/>
    <w:rsid w:val="009F0C88"/>
    <w:rsid w:val="009F0FFB"/>
    <w:rsid w:val="00A00500"/>
    <w:rsid w:val="00A05C46"/>
    <w:rsid w:val="00A06F9B"/>
    <w:rsid w:val="00A07D93"/>
    <w:rsid w:val="00A2089F"/>
    <w:rsid w:val="00A26DCC"/>
    <w:rsid w:val="00A3102D"/>
    <w:rsid w:val="00A3564E"/>
    <w:rsid w:val="00A42ED8"/>
    <w:rsid w:val="00A459B5"/>
    <w:rsid w:val="00A5069F"/>
    <w:rsid w:val="00A62478"/>
    <w:rsid w:val="00A64982"/>
    <w:rsid w:val="00A801B5"/>
    <w:rsid w:val="00A82F0A"/>
    <w:rsid w:val="00A867E7"/>
    <w:rsid w:val="00A874B5"/>
    <w:rsid w:val="00AA3BAA"/>
    <w:rsid w:val="00AB262E"/>
    <w:rsid w:val="00AB551B"/>
    <w:rsid w:val="00AC73C6"/>
    <w:rsid w:val="00AD04C1"/>
    <w:rsid w:val="00AD51F7"/>
    <w:rsid w:val="00AD723B"/>
    <w:rsid w:val="00AE4E45"/>
    <w:rsid w:val="00AE4E69"/>
    <w:rsid w:val="00B06349"/>
    <w:rsid w:val="00B16CEF"/>
    <w:rsid w:val="00B21A41"/>
    <w:rsid w:val="00B21BE7"/>
    <w:rsid w:val="00B2492E"/>
    <w:rsid w:val="00B25660"/>
    <w:rsid w:val="00B25D01"/>
    <w:rsid w:val="00B3424A"/>
    <w:rsid w:val="00B35C11"/>
    <w:rsid w:val="00B443D3"/>
    <w:rsid w:val="00B50477"/>
    <w:rsid w:val="00B50C92"/>
    <w:rsid w:val="00B5185A"/>
    <w:rsid w:val="00B54032"/>
    <w:rsid w:val="00B54BFF"/>
    <w:rsid w:val="00B6000B"/>
    <w:rsid w:val="00B60725"/>
    <w:rsid w:val="00B66F9C"/>
    <w:rsid w:val="00B6770B"/>
    <w:rsid w:val="00B70D34"/>
    <w:rsid w:val="00B73BD9"/>
    <w:rsid w:val="00B83031"/>
    <w:rsid w:val="00B90273"/>
    <w:rsid w:val="00B919CD"/>
    <w:rsid w:val="00B925F4"/>
    <w:rsid w:val="00B92D57"/>
    <w:rsid w:val="00BA1852"/>
    <w:rsid w:val="00BA23FE"/>
    <w:rsid w:val="00BA3130"/>
    <w:rsid w:val="00BA4054"/>
    <w:rsid w:val="00BA6996"/>
    <w:rsid w:val="00BC6511"/>
    <w:rsid w:val="00BC7787"/>
    <w:rsid w:val="00BD0FA5"/>
    <w:rsid w:val="00BD6AF1"/>
    <w:rsid w:val="00BE2AB0"/>
    <w:rsid w:val="00BE6CCD"/>
    <w:rsid w:val="00BF2991"/>
    <w:rsid w:val="00BF4E93"/>
    <w:rsid w:val="00C14724"/>
    <w:rsid w:val="00C16CC5"/>
    <w:rsid w:val="00C21ECE"/>
    <w:rsid w:val="00C21ED3"/>
    <w:rsid w:val="00C27C62"/>
    <w:rsid w:val="00C435FF"/>
    <w:rsid w:val="00C444FC"/>
    <w:rsid w:val="00C45E31"/>
    <w:rsid w:val="00C4619F"/>
    <w:rsid w:val="00C46C5C"/>
    <w:rsid w:val="00C65162"/>
    <w:rsid w:val="00C66651"/>
    <w:rsid w:val="00C66E49"/>
    <w:rsid w:val="00C73C9F"/>
    <w:rsid w:val="00C75E6B"/>
    <w:rsid w:val="00C90934"/>
    <w:rsid w:val="00C91499"/>
    <w:rsid w:val="00C91CAE"/>
    <w:rsid w:val="00C938D4"/>
    <w:rsid w:val="00C95C6E"/>
    <w:rsid w:val="00CA1F51"/>
    <w:rsid w:val="00CA478D"/>
    <w:rsid w:val="00CA7754"/>
    <w:rsid w:val="00CB4EE3"/>
    <w:rsid w:val="00CC1102"/>
    <w:rsid w:val="00CC31E1"/>
    <w:rsid w:val="00CD155D"/>
    <w:rsid w:val="00CE0557"/>
    <w:rsid w:val="00CF2D37"/>
    <w:rsid w:val="00CF38DB"/>
    <w:rsid w:val="00CF3B73"/>
    <w:rsid w:val="00CF47E4"/>
    <w:rsid w:val="00D0470C"/>
    <w:rsid w:val="00D15DDC"/>
    <w:rsid w:val="00D1647A"/>
    <w:rsid w:val="00D221F7"/>
    <w:rsid w:val="00D23CCE"/>
    <w:rsid w:val="00D27869"/>
    <w:rsid w:val="00D31ECB"/>
    <w:rsid w:val="00D418A3"/>
    <w:rsid w:val="00D434A7"/>
    <w:rsid w:val="00D514FB"/>
    <w:rsid w:val="00D535E0"/>
    <w:rsid w:val="00D565DA"/>
    <w:rsid w:val="00D570C7"/>
    <w:rsid w:val="00D61409"/>
    <w:rsid w:val="00D70F28"/>
    <w:rsid w:val="00D75B89"/>
    <w:rsid w:val="00D82AE0"/>
    <w:rsid w:val="00D939C7"/>
    <w:rsid w:val="00D9566B"/>
    <w:rsid w:val="00D97E1D"/>
    <w:rsid w:val="00DB63FC"/>
    <w:rsid w:val="00DB71AC"/>
    <w:rsid w:val="00DC5143"/>
    <w:rsid w:val="00DC572C"/>
    <w:rsid w:val="00DC673D"/>
    <w:rsid w:val="00DD79AD"/>
    <w:rsid w:val="00DE075A"/>
    <w:rsid w:val="00DE440E"/>
    <w:rsid w:val="00DE4970"/>
    <w:rsid w:val="00DE581C"/>
    <w:rsid w:val="00DE6A9E"/>
    <w:rsid w:val="00DE71F3"/>
    <w:rsid w:val="00DF09FB"/>
    <w:rsid w:val="00DF16F2"/>
    <w:rsid w:val="00DF2879"/>
    <w:rsid w:val="00DF4641"/>
    <w:rsid w:val="00DF7462"/>
    <w:rsid w:val="00DF7C4E"/>
    <w:rsid w:val="00E038D2"/>
    <w:rsid w:val="00E26140"/>
    <w:rsid w:val="00E32415"/>
    <w:rsid w:val="00E33A27"/>
    <w:rsid w:val="00E33F5A"/>
    <w:rsid w:val="00E35D83"/>
    <w:rsid w:val="00E408D9"/>
    <w:rsid w:val="00E417D2"/>
    <w:rsid w:val="00E42598"/>
    <w:rsid w:val="00E44E4D"/>
    <w:rsid w:val="00E51453"/>
    <w:rsid w:val="00E51546"/>
    <w:rsid w:val="00E520C3"/>
    <w:rsid w:val="00E5446F"/>
    <w:rsid w:val="00E5464D"/>
    <w:rsid w:val="00E573C5"/>
    <w:rsid w:val="00E62C77"/>
    <w:rsid w:val="00E73215"/>
    <w:rsid w:val="00E73F63"/>
    <w:rsid w:val="00E76273"/>
    <w:rsid w:val="00E77211"/>
    <w:rsid w:val="00E93A91"/>
    <w:rsid w:val="00E951EA"/>
    <w:rsid w:val="00EA22BB"/>
    <w:rsid w:val="00EB376B"/>
    <w:rsid w:val="00EB3BDF"/>
    <w:rsid w:val="00EC132A"/>
    <w:rsid w:val="00EC4FE2"/>
    <w:rsid w:val="00EC5877"/>
    <w:rsid w:val="00ED1E3F"/>
    <w:rsid w:val="00ED343F"/>
    <w:rsid w:val="00EE2899"/>
    <w:rsid w:val="00EE608B"/>
    <w:rsid w:val="00EE7EE7"/>
    <w:rsid w:val="00EF1E1A"/>
    <w:rsid w:val="00EF302E"/>
    <w:rsid w:val="00EF36BA"/>
    <w:rsid w:val="00EF75C2"/>
    <w:rsid w:val="00F05458"/>
    <w:rsid w:val="00F1647D"/>
    <w:rsid w:val="00F167E3"/>
    <w:rsid w:val="00F168AD"/>
    <w:rsid w:val="00F301A3"/>
    <w:rsid w:val="00F3061C"/>
    <w:rsid w:val="00F308C4"/>
    <w:rsid w:val="00F34B55"/>
    <w:rsid w:val="00F35F28"/>
    <w:rsid w:val="00F501FD"/>
    <w:rsid w:val="00F7425E"/>
    <w:rsid w:val="00F756BF"/>
    <w:rsid w:val="00F80246"/>
    <w:rsid w:val="00F876DF"/>
    <w:rsid w:val="00F91690"/>
    <w:rsid w:val="00F9380E"/>
    <w:rsid w:val="00FA0290"/>
    <w:rsid w:val="00FB01B6"/>
    <w:rsid w:val="00FB0256"/>
    <w:rsid w:val="00FB21F8"/>
    <w:rsid w:val="00FB624A"/>
    <w:rsid w:val="00FC510A"/>
    <w:rsid w:val="00FD0AB3"/>
    <w:rsid w:val="00FD2F48"/>
    <w:rsid w:val="00FD7731"/>
    <w:rsid w:val="00FF1305"/>
    <w:rsid w:val="00FF6BC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4A816E8"/>
  <w15:docId w15:val="{EB385505-700E-D348-B798-32E84E43DD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32210"/>
    <w:pPr>
      <w:spacing w:after="200" w:line="276" w:lineRule="auto"/>
      <w:jc w:val="both"/>
    </w:pPr>
    <w:rPr>
      <w:sz w:val="20"/>
      <w:szCs w:val="20"/>
      <w:lang w:eastAsia="en-US"/>
    </w:rPr>
  </w:style>
  <w:style w:type="paragraph" w:styleId="berschrift1">
    <w:name w:val="heading 1"/>
    <w:basedOn w:val="Standard"/>
    <w:next w:val="Standard"/>
    <w:link w:val="berschrift1Zchn"/>
    <w:uiPriority w:val="9"/>
    <w:qFormat/>
    <w:rsid w:val="00C1472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semiHidden/>
    <w:unhideWhenUsed/>
    <w:qFormat/>
    <w:rsid w:val="001C6A7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semiHidden/>
    <w:unhideWhenUsed/>
    <w:qFormat/>
    <w:rsid w:val="001C6A7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21">
    <w:name w:val="本文 21"/>
    <w:basedOn w:val="Standard"/>
    <w:rsid w:val="00332210"/>
    <w:pPr>
      <w:widowControl w:val="0"/>
      <w:suppressAutoHyphens/>
      <w:spacing w:after="0" w:line="240" w:lineRule="auto"/>
      <w:jc w:val="center"/>
    </w:pPr>
    <w:rPr>
      <w:rFonts w:ascii="Times New Roman" w:eastAsia="MS Gothic" w:hAnsi="Times New Roman" w:cs="Times New Roman"/>
      <w:b/>
      <w:bCs/>
      <w:kern w:val="1"/>
      <w:sz w:val="28"/>
      <w:szCs w:val="24"/>
      <w:lang w:val="en-US" w:eastAsia="ar-SA"/>
    </w:rPr>
  </w:style>
  <w:style w:type="paragraph" w:styleId="Kopfzeile">
    <w:name w:val="header"/>
    <w:basedOn w:val="Standard"/>
    <w:link w:val="KopfzeileZchn"/>
    <w:uiPriority w:val="99"/>
    <w:unhideWhenUsed/>
    <w:rsid w:val="00332210"/>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332210"/>
    <w:rPr>
      <w:sz w:val="20"/>
      <w:szCs w:val="20"/>
      <w:lang w:eastAsia="en-US"/>
    </w:rPr>
  </w:style>
  <w:style w:type="paragraph" w:styleId="Fuzeile">
    <w:name w:val="footer"/>
    <w:basedOn w:val="Standard"/>
    <w:link w:val="FuzeileZchn"/>
    <w:uiPriority w:val="99"/>
    <w:unhideWhenUsed/>
    <w:rsid w:val="00332210"/>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332210"/>
    <w:rPr>
      <w:sz w:val="20"/>
      <w:szCs w:val="20"/>
      <w:lang w:eastAsia="en-US"/>
    </w:rPr>
  </w:style>
  <w:style w:type="character" w:styleId="Hyperlink">
    <w:name w:val="Hyperlink"/>
    <w:basedOn w:val="Absatz-Standardschriftart"/>
    <w:uiPriority w:val="99"/>
    <w:unhideWhenUsed/>
    <w:rsid w:val="00CE0557"/>
    <w:rPr>
      <w:strike w:val="0"/>
      <w:dstrike w:val="0"/>
      <w:color w:val="252525"/>
      <w:u w:val="none"/>
      <w:effect w:val="none"/>
      <w:shd w:val="clear" w:color="auto" w:fill="auto"/>
    </w:rPr>
  </w:style>
  <w:style w:type="paragraph" w:customStyle="1" w:styleId="paragraph">
    <w:name w:val="paragraph"/>
    <w:basedOn w:val="Standard"/>
    <w:rsid w:val="00CE0557"/>
    <w:pPr>
      <w:spacing w:after="144" w:line="240" w:lineRule="auto"/>
      <w:jc w:val="left"/>
    </w:pPr>
    <w:rPr>
      <w:rFonts w:ascii="FranziskaWebPro" w:eastAsia="Times New Roman" w:hAnsi="FranziskaWebPro" w:cs="Times New Roman"/>
      <w:sz w:val="24"/>
      <w:szCs w:val="24"/>
      <w:lang w:eastAsia="ja-JP"/>
    </w:rPr>
  </w:style>
  <w:style w:type="character" w:styleId="Hervorhebung">
    <w:name w:val="Emphasis"/>
    <w:basedOn w:val="Absatz-Standardschriftart"/>
    <w:uiPriority w:val="20"/>
    <w:qFormat/>
    <w:rsid w:val="00CE0557"/>
    <w:rPr>
      <w:i/>
      <w:iCs/>
    </w:rPr>
  </w:style>
  <w:style w:type="paragraph" w:styleId="Sprechblasentext">
    <w:name w:val="Balloon Text"/>
    <w:basedOn w:val="Standard"/>
    <w:link w:val="SprechblasentextZchn"/>
    <w:uiPriority w:val="99"/>
    <w:semiHidden/>
    <w:unhideWhenUsed/>
    <w:rsid w:val="00BA4054"/>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A4054"/>
    <w:rPr>
      <w:rFonts w:ascii="Segoe UI" w:hAnsi="Segoe UI" w:cs="Segoe UI"/>
      <w:sz w:val="18"/>
      <w:szCs w:val="18"/>
      <w:lang w:eastAsia="en-US"/>
    </w:rPr>
  </w:style>
  <w:style w:type="character" w:styleId="Kommentarzeichen">
    <w:name w:val="annotation reference"/>
    <w:basedOn w:val="Absatz-Standardschriftart"/>
    <w:uiPriority w:val="99"/>
    <w:semiHidden/>
    <w:unhideWhenUsed/>
    <w:rsid w:val="00BA4054"/>
    <w:rPr>
      <w:sz w:val="16"/>
      <w:szCs w:val="16"/>
    </w:rPr>
  </w:style>
  <w:style w:type="paragraph" w:styleId="Kommentartext">
    <w:name w:val="annotation text"/>
    <w:basedOn w:val="Standard"/>
    <w:link w:val="KommentartextZchn"/>
    <w:uiPriority w:val="99"/>
    <w:unhideWhenUsed/>
    <w:rsid w:val="00BA4054"/>
    <w:pPr>
      <w:spacing w:line="240" w:lineRule="auto"/>
    </w:pPr>
  </w:style>
  <w:style w:type="character" w:customStyle="1" w:styleId="KommentartextZchn">
    <w:name w:val="Kommentartext Zchn"/>
    <w:basedOn w:val="Absatz-Standardschriftart"/>
    <w:link w:val="Kommentartext"/>
    <w:uiPriority w:val="99"/>
    <w:rsid w:val="00BA4054"/>
    <w:rPr>
      <w:sz w:val="20"/>
      <w:szCs w:val="20"/>
      <w:lang w:eastAsia="en-US"/>
    </w:rPr>
  </w:style>
  <w:style w:type="paragraph" w:styleId="Kommentarthema">
    <w:name w:val="annotation subject"/>
    <w:basedOn w:val="Kommentartext"/>
    <w:next w:val="Kommentartext"/>
    <w:link w:val="KommentarthemaZchn"/>
    <w:uiPriority w:val="99"/>
    <w:semiHidden/>
    <w:unhideWhenUsed/>
    <w:rsid w:val="00BA4054"/>
    <w:rPr>
      <w:b/>
      <w:bCs/>
    </w:rPr>
  </w:style>
  <w:style w:type="character" w:customStyle="1" w:styleId="KommentarthemaZchn">
    <w:name w:val="Kommentarthema Zchn"/>
    <w:basedOn w:val="KommentartextZchn"/>
    <w:link w:val="Kommentarthema"/>
    <w:uiPriority w:val="99"/>
    <w:semiHidden/>
    <w:rsid w:val="00BA4054"/>
    <w:rPr>
      <w:b/>
      <w:bCs/>
      <w:sz w:val="20"/>
      <w:szCs w:val="20"/>
      <w:lang w:eastAsia="en-US"/>
    </w:rPr>
  </w:style>
  <w:style w:type="paragraph" w:styleId="KeinLeerraum">
    <w:name w:val="No Spacing"/>
    <w:uiPriority w:val="1"/>
    <w:rsid w:val="00955386"/>
    <w:pPr>
      <w:spacing w:after="0" w:line="240" w:lineRule="auto"/>
      <w:jc w:val="both"/>
    </w:pPr>
    <w:rPr>
      <w:sz w:val="20"/>
      <w:szCs w:val="20"/>
      <w:lang w:eastAsia="en-US"/>
    </w:rPr>
  </w:style>
  <w:style w:type="paragraph" w:styleId="Textkrper">
    <w:name w:val="Body Text"/>
    <w:basedOn w:val="Standard"/>
    <w:link w:val="TextkrperZchn"/>
    <w:uiPriority w:val="99"/>
    <w:semiHidden/>
    <w:unhideWhenUsed/>
    <w:rsid w:val="00955386"/>
    <w:pPr>
      <w:spacing w:after="120"/>
    </w:pPr>
  </w:style>
  <w:style w:type="character" w:customStyle="1" w:styleId="TextkrperZchn">
    <w:name w:val="Textkörper Zchn"/>
    <w:basedOn w:val="Absatz-Standardschriftart"/>
    <w:link w:val="Textkrper"/>
    <w:uiPriority w:val="99"/>
    <w:semiHidden/>
    <w:rsid w:val="00955386"/>
    <w:rPr>
      <w:sz w:val="20"/>
      <w:szCs w:val="20"/>
      <w:lang w:eastAsia="en-US"/>
    </w:rPr>
  </w:style>
  <w:style w:type="paragraph" w:styleId="Textkrper-Erstzeileneinzug">
    <w:name w:val="Body Text First Indent"/>
    <w:basedOn w:val="Textkrper"/>
    <w:link w:val="Textkrper-ErstzeileneinzugZchn"/>
    <w:uiPriority w:val="99"/>
    <w:semiHidden/>
    <w:unhideWhenUsed/>
    <w:rsid w:val="00955386"/>
    <w:pPr>
      <w:spacing w:after="200"/>
      <w:ind w:firstLine="360"/>
    </w:pPr>
  </w:style>
  <w:style w:type="character" w:customStyle="1" w:styleId="Textkrper-ErstzeileneinzugZchn">
    <w:name w:val="Textkörper-Erstzeileneinzug Zchn"/>
    <w:basedOn w:val="TextkrperZchn"/>
    <w:link w:val="Textkrper-Erstzeileneinzug"/>
    <w:uiPriority w:val="99"/>
    <w:semiHidden/>
    <w:rsid w:val="00955386"/>
    <w:rPr>
      <w:sz w:val="20"/>
      <w:szCs w:val="20"/>
      <w:lang w:eastAsia="en-US"/>
    </w:rPr>
  </w:style>
  <w:style w:type="table" w:styleId="Tabellenraster">
    <w:name w:val="Table Grid"/>
    <w:basedOn w:val="NormaleTabelle"/>
    <w:rsid w:val="003C3FBE"/>
    <w:pPr>
      <w:spacing w:after="0" w:line="240" w:lineRule="auto"/>
      <w:jc w:val="both"/>
    </w:pPr>
    <w:rPr>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B6000B"/>
    <w:pPr>
      <w:spacing w:line="240" w:lineRule="auto"/>
    </w:pPr>
    <w:rPr>
      <w:i/>
      <w:iCs/>
      <w:color w:val="44546A" w:themeColor="text2"/>
      <w:sz w:val="18"/>
      <w:szCs w:val="18"/>
    </w:rPr>
  </w:style>
  <w:style w:type="paragraph" w:styleId="Listenabsatz">
    <w:name w:val="List Paragraph"/>
    <w:basedOn w:val="Standard"/>
    <w:uiPriority w:val="99"/>
    <w:qFormat/>
    <w:rsid w:val="001C6865"/>
    <w:pPr>
      <w:ind w:left="720"/>
      <w:contextualSpacing/>
    </w:pPr>
  </w:style>
  <w:style w:type="character" w:customStyle="1" w:styleId="berschrift1Zchn">
    <w:name w:val="Überschrift 1 Zchn"/>
    <w:basedOn w:val="Absatz-Standardschriftart"/>
    <w:link w:val="berschrift1"/>
    <w:uiPriority w:val="9"/>
    <w:rsid w:val="00C14724"/>
    <w:rPr>
      <w:rFonts w:asciiTheme="majorHAnsi" w:eastAsiaTheme="majorEastAsia" w:hAnsiTheme="majorHAnsi" w:cstheme="majorBidi"/>
      <w:color w:val="2E74B5" w:themeColor="accent1" w:themeShade="BF"/>
      <w:sz w:val="32"/>
      <w:szCs w:val="32"/>
      <w:lang w:eastAsia="en-US"/>
    </w:rPr>
  </w:style>
  <w:style w:type="character" w:customStyle="1" w:styleId="st">
    <w:name w:val="st"/>
    <w:basedOn w:val="Absatz-Standardschriftart"/>
    <w:rsid w:val="004A1CC4"/>
  </w:style>
  <w:style w:type="paragraph" w:styleId="HTMLVorformatiert">
    <w:name w:val="HTML Preformatted"/>
    <w:basedOn w:val="Standard"/>
    <w:link w:val="HTMLVorformatiertZchn"/>
    <w:uiPriority w:val="99"/>
    <w:semiHidden/>
    <w:unhideWhenUsed/>
    <w:rsid w:val="001C6A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lang w:eastAsia="ja-JP"/>
    </w:rPr>
  </w:style>
  <w:style w:type="character" w:customStyle="1" w:styleId="HTMLVorformatiertZchn">
    <w:name w:val="HTML Vorformatiert Zchn"/>
    <w:basedOn w:val="Absatz-Standardschriftart"/>
    <w:link w:val="HTMLVorformatiert"/>
    <w:uiPriority w:val="99"/>
    <w:semiHidden/>
    <w:rsid w:val="001C6A7E"/>
    <w:rPr>
      <w:rFonts w:ascii="Courier New" w:eastAsia="Times New Roman" w:hAnsi="Courier New" w:cs="Courier New"/>
      <w:sz w:val="20"/>
      <w:szCs w:val="20"/>
    </w:rPr>
  </w:style>
  <w:style w:type="character" w:customStyle="1" w:styleId="berschrift2Zchn">
    <w:name w:val="Überschrift 2 Zchn"/>
    <w:basedOn w:val="Absatz-Standardschriftart"/>
    <w:link w:val="berschrift2"/>
    <w:uiPriority w:val="9"/>
    <w:semiHidden/>
    <w:rsid w:val="001C6A7E"/>
    <w:rPr>
      <w:rFonts w:asciiTheme="majorHAnsi" w:eastAsiaTheme="majorEastAsia" w:hAnsiTheme="majorHAnsi" w:cstheme="majorBidi"/>
      <w:color w:val="2E74B5" w:themeColor="accent1" w:themeShade="BF"/>
      <w:sz w:val="26"/>
      <w:szCs w:val="26"/>
      <w:lang w:eastAsia="en-US"/>
    </w:rPr>
  </w:style>
  <w:style w:type="character" w:customStyle="1" w:styleId="berschrift3Zchn">
    <w:name w:val="Überschrift 3 Zchn"/>
    <w:basedOn w:val="Absatz-Standardschriftart"/>
    <w:link w:val="berschrift3"/>
    <w:uiPriority w:val="9"/>
    <w:semiHidden/>
    <w:rsid w:val="001C6A7E"/>
    <w:rPr>
      <w:rFonts w:asciiTheme="majorHAnsi" w:eastAsiaTheme="majorEastAsia" w:hAnsiTheme="majorHAnsi" w:cstheme="majorBidi"/>
      <w:color w:val="1F4D78" w:themeColor="accent1" w:themeShade="7F"/>
      <w:sz w:val="24"/>
      <w:szCs w:val="24"/>
      <w:lang w:eastAsia="en-US"/>
    </w:rPr>
  </w:style>
  <w:style w:type="character" w:customStyle="1" w:styleId="NichtaufgelsteErwhnung1">
    <w:name w:val="Nicht aufgelöste Erwähnung1"/>
    <w:basedOn w:val="Absatz-Standardschriftart"/>
    <w:uiPriority w:val="99"/>
    <w:semiHidden/>
    <w:unhideWhenUsed/>
    <w:rsid w:val="00490BA4"/>
    <w:rPr>
      <w:color w:val="605E5C"/>
      <w:shd w:val="clear" w:color="auto" w:fill="E1DFDD"/>
    </w:rPr>
  </w:style>
  <w:style w:type="character" w:styleId="BesuchterLink">
    <w:name w:val="FollowedHyperlink"/>
    <w:basedOn w:val="Absatz-Standardschriftart"/>
    <w:uiPriority w:val="99"/>
    <w:semiHidden/>
    <w:unhideWhenUsed/>
    <w:rsid w:val="00490BA4"/>
    <w:rPr>
      <w:color w:val="954F72" w:themeColor="followedHyperlink"/>
      <w:u w:val="single"/>
    </w:rPr>
  </w:style>
  <w:style w:type="paragraph" w:customStyle="1" w:styleId="absatz">
    <w:name w:val="absatz"/>
    <w:basedOn w:val="Standard"/>
    <w:rsid w:val="00510A98"/>
    <w:pPr>
      <w:spacing w:before="100" w:beforeAutospacing="1" w:after="100" w:afterAutospacing="1" w:line="240" w:lineRule="auto"/>
      <w:jc w:val="left"/>
    </w:pPr>
    <w:rPr>
      <w:rFonts w:ascii="Times New Roman" w:eastAsia="Times New Roman" w:hAnsi="Times New Roman" w:cs="Times New Roman"/>
      <w:sz w:val="24"/>
      <w:szCs w:val="24"/>
      <w:lang w:eastAsia="zh-CN"/>
    </w:rPr>
  </w:style>
  <w:style w:type="character" w:styleId="Platzhaltertext">
    <w:name w:val="Placeholder Text"/>
    <w:basedOn w:val="Absatz-Standardschriftart"/>
    <w:uiPriority w:val="99"/>
    <w:semiHidden/>
    <w:rsid w:val="009C1A66"/>
    <w:rPr>
      <w:color w:val="808080"/>
    </w:rPr>
  </w:style>
  <w:style w:type="paragraph" w:styleId="StandardWeb">
    <w:name w:val="Normal (Web)"/>
    <w:basedOn w:val="Standard"/>
    <w:uiPriority w:val="99"/>
    <w:unhideWhenUsed/>
    <w:rsid w:val="007B4A74"/>
    <w:pPr>
      <w:spacing w:before="100" w:beforeAutospacing="1" w:after="100" w:afterAutospacing="1" w:line="240" w:lineRule="auto"/>
      <w:jc w:val="left"/>
    </w:pPr>
    <w:rPr>
      <w:rFonts w:ascii="Times New Roman" w:hAnsi="Times New Roman" w:cs="Times New Roman"/>
      <w:lang w:eastAsia="de-DE"/>
    </w:rPr>
  </w:style>
  <w:style w:type="character" w:customStyle="1" w:styleId="has-inline-color">
    <w:name w:val="has-inline-color"/>
    <w:basedOn w:val="Absatz-Standardschriftart"/>
    <w:rsid w:val="000F3169"/>
  </w:style>
  <w:style w:type="character" w:styleId="Fett">
    <w:name w:val="Strong"/>
    <w:basedOn w:val="Absatz-Standardschriftart"/>
    <w:uiPriority w:val="22"/>
    <w:qFormat/>
    <w:rsid w:val="000F3169"/>
    <w:rPr>
      <w:b/>
      <w:bCs/>
    </w:rPr>
  </w:style>
  <w:style w:type="character" w:customStyle="1" w:styleId="apple-converted-space">
    <w:name w:val="apple-converted-space"/>
    <w:basedOn w:val="Absatz-Standardschriftart"/>
    <w:rsid w:val="00BC6511"/>
  </w:style>
  <w:style w:type="character" w:styleId="NichtaufgelsteErwhnung">
    <w:name w:val="Unresolved Mention"/>
    <w:basedOn w:val="Absatz-Standardschriftart"/>
    <w:uiPriority w:val="99"/>
    <w:semiHidden/>
    <w:unhideWhenUsed/>
    <w:rsid w:val="000D0A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688921">
      <w:bodyDiv w:val="1"/>
      <w:marLeft w:val="0"/>
      <w:marRight w:val="0"/>
      <w:marTop w:val="0"/>
      <w:marBottom w:val="0"/>
      <w:divBdr>
        <w:top w:val="none" w:sz="0" w:space="0" w:color="auto"/>
        <w:left w:val="none" w:sz="0" w:space="0" w:color="auto"/>
        <w:bottom w:val="none" w:sz="0" w:space="0" w:color="auto"/>
        <w:right w:val="none" w:sz="0" w:space="0" w:color="auto"/>
      </w:divBdr>
    </w:div>
    <w:div w:id="70199510">
      <w:bodyDiv w:val="1"/>
      <w:marLeft w:val="0"/>
      <w:marRight w:val="0"/>
      <w:marTop w:val="0"/>
      <w:marBottom w:val="0"/>
      <w:divBdr>
        <w:top w:val="none" w:sz="0" w:space="0" w:color="auto"/>
        <w:left w:val="none" w:sz="0" w:space="0" w:color="auto"/>
        <w:bottom w:val="none" w:sz="0" w:space="0" w:color="auto"/>
        <w:right w:val="none" w:sz="0" w:space="0" w:color="auto"/>
      </w:divBdr>
    </w:div>
    <w:div w:id="98108462">
      <w:bodyDiv w:val="1"/>
      <w:marLeft w:val="0"/>
      <w:marRight w:val="0"/>
      <w:marTop w:val="0"/>
      <w:marBottom w:val="0"/>
      <w:divBdr>
        <w:top w:val="none" w:sz="0" w:space="0" w:color="auto"/>
        <w:left w:val="none" w:sz="0" w:space="0" w:color="auto"/>
        <w:bottom w:val="none" w:sz="0" w:space="0" w:color="auto"/>
        <w:right w:val="none" w:sz="0" w:space="0" w:color="auto"/>
      </w:divBdr>
    </w:div>
    <w:div w:id="149636821">
      <w:bodyDiv w:val="1"/>
      <w:marLeft w:val="0"/>
      <w:marRight w:val="0"/>
      <w:marTop w:val="0"/>
      <w:marBottom w:val="0"/>
      <w:divBdr>
        <w:top w:val="none" w:sz="0" w:space="0" w:color="auto"/>
        <w:left w:val="none" w:sz="0" w:space="0" w:color="auto"/>
        <w:bottom w:val="none" w:sz="0" w:space="0" w:color="auto"/>
        <w:right w:val="none" w:sz="0" w:space="0" w:color="auto"/>
      </w:divBdr>
      <w:divsChild>
        <w:div w:id="3654443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1065250">
      <w:bodyDiv w:val="1"/>
      <w:marLeft w:val="0"/>
      <w:marRight w:val="0"/>
      <w:marTop w:val="0"/>
      <w:marBottom w:val="0"/>
      <w:divBdr>
        <w:top w:val="none" w:sz="0" w:space="0" w:color="auto"/>
        <w:left w:val="none" w:sz="0" w:space="0" w:color="auto"/>
        <w:bottom w:val="none" w:sz="0" w:space="0" w:color="auto"/>
        <w:right w:val="none" w:sz="0" w:space="0" w:color="auto"/>
      </w:divBdr>
    </w:div>
    <w:div w:id="246426012">
      <w:bodyDiv w:val="1"/>
      <w:marLeft w:val="0"/>
      <w:marRight w:val="0"/>
      <w:marTop w:val="0"/>
      <w:marBottom w:val="0"/>
      <w:divBdr>
        <w:top w:val="none" w:sz="0" w:space="0" w:color="auto"/>
        <w:left w:val="none" w:sz="0" w:space="0" w:color="auto"/>
        <w:bottom w:val="none" w:sz="0" w:space="0" w:color="auto"/>
        <w:right w:val="none" w:sz="0" w:space="0" w:color="auto"/>
      </w:divBdr>
    </w:div>
    <w:div w:id="271864111">
      <w:bodyDiv w:val="1"/>
      <w:marLeft w:val="0"/>
      <w:marRight w:val="0"/>
      <w:marTop w:val="0"/>
      <w:marBottom w:val="0"/>
      <w:divBdr>
        <w:top w:val="none" w:sz="0" w:space="0" w:color="auto"/>
        <w:left w:val="none" w:sz="0" w:space="0" w:color="auto"/>
        <w:bottom w:val="none" w:sz="0" w:space="0" w:color="auto"/>
        <w:right w:val="none" w:sz="0" w:space="0" w:color="auto"/>
      </w:divBdr>
    </w:div>
    <w:div w:id="427434362">
      <w:bodyDiv w:val="1"/>
      <w:marLeft w:val="0"/>
      <w:marRight w:val="0"/>
      <w:marTop w:val="0"/>
      <w:marBottom w:val="0"/>
      <w:divBdr>
        <w:top w:val="none" w:sz="0" w:space="0" w:color="auto"/>
        <w:left w:val="none" w:sz="0" w:space="0" w:color="auto"/>
        <w:bottom w:val="none" w:sz="0" w:space="0" w:color="auto"/>
        <w:right w:val="none" w:sz="0" w:space="0" w:color="auto"/>
      </w:divBdr>
    </w:div>
    <w:div w:id="454834137">
      <w:bodyDiv w:val="1"/>
      <w:marLeft w:val="0"/>
      <w:marRight w:val="0"/>
      <w:marTop w:val="0"/>
      <w:marBottom w:val="0"/>
      <w:divBdr>
        <w:top w:val="none" w:sz="0" w:space="0" w:color="auto"/>
        <w:left w:val="none" w:sz="0" w:space="0" w:color="auto"/>
        <w:bottom w:val="none" w:sz="0" w:space="0" w:color="auto"/>
        <w:right w:val="none" w:sz="0" w:space="0" w:color="auto"/>
      </w:divBdr>
    </w:div>
    <w:div w:id="492717493">
      <w:bodyDiv w:val="1"/>
      <w:marLeft w:val="0"/>
      <w:marRight w:val="0"/>
      <w:marTop w:val="0"/>
      <w:marBottom w:val="0"/>
      <w:divBdr>
        <w:top w:val="none" w:sz="0" w:space="0" w:color="auto"/>
        <w:left w:val="none" w:sz="0" w:space="0" w:color="auto"/>
        <w:bottom w:val="none" w:sz="0" w:space="0" w:color="auto"/>
        <w:right w:val="none" w:sz="0" w:space="0" w:color="auto"/>
      </w:divBdr>
    </w:div>
    <w:div w:id="492722929">
      <w:bodyDiv w:val="1"/>
      <w:marLeft w:val="0"/>
      <w:marRight w:val="0"/>
      <w:marTop w:val="0"/>
      <w:marBottom w:val="0"/>
      <w:divBdr>
        <w:top w:val="none" w:sz="0" w:space="0" w:color="auto"/>
        <w:left w:val="none" w:sz="0" w:space="0" w:color="auto"/>
        <w:bottom w:val="none" w:sz="0" w:space="0" w:color="auto"/>
        <w:right w:val="none" w:sz="0" w:space="0" w:color="auto"/>
      </w:divBdr>
    </w:div>
    <w:div w:id="508444683">
      <w:bodyDiv w:val="1"/>
      <w:marLeft w:val="0"/>
      <w:marRight w:val="0"/>
      <w:marTop w:val="0"/>
      <w:marBottom w:val="0"/>
      <w:divBdr>
        <w:top w:val="none" w:sz="0" w:space="0" w:color="auto"/>
        <w:left w:val="none" w:sz="0" w:space="0" w:color="auto"/>
        <w:bottom w:val="none" w:sz="0" w:space="0" w:color="auto"/>
        <w:right w:val="none" w:sz="0" w:space="0" w:color="auto"/>
      </w:divBdr>
    </w:div>
    <w:div w:id="528180212">
      <w:bodyDiv w:val="1"/>
      <w:marLeft w:val="0"/>
      <w:marRight w:val="0"/>
      <w:marTop w:val="0"/>
      <w:marBottom w:val="0"/>
      <w:divBdr>
        <w:top w:val="none" w:sz="0" w:space="0" w:color="auto"/>
        <w:left w:val="none" w:sz="0" w:space="0" w:color="auto"/>
        <w:bottom w:val="none" w:sz="0" w:space="0" w:color="auto"/>
        <w:right w:val="none" w:sz="0" w:space="0" w:color="auto"/>
      </w:divBdr>
    </w:div>
    <w:div w:id="582103970">
      <w:bodyDiv w:val="1"/>
      <w:marLeft w:val="0"/>
      <w:marRight w:val="0"/>
      <w:marTop w:val="0"/>
      <w:marBottom w:val="0"/>
      <w:divBdr>
        <w:top w:val="none" w:sz="0" w:space="0" w:color="auto"/>
        <w:left w:val="none" w:sz="0" w:space="0" w:color="auto"/>
        <w:bottom w:val="none" w:sz="0" w:space="0" w:color="auto"/>
        <w:right w:val="none" w:sz="0" w:space="0" w:color="auto"/>
      </w:divBdr>
    </w:div>
    <w:div w:id="654379783">
      <w:bodyDiv w:val="1"/>
      <w:marLeft w:val="0"/>
      <w:marRight w:val="0"/>
      <w:marTop w:val="0"/>
      <w:marBottom w:val="0"/>
      <w:divBdr>
        <w:top w:val="none" w:sz="0" w:space="0" w:color="auto"/>
        <w:left w:val="none" w:sz="0" w:space="0" w:color="auto"/>
        <w:bottom w:val="none" w:sz="0" w:space="0" w:color="auto"/>
        <w:right w:val="none" w:sz="0" w:space="0" w:color="auto"/>
      </w:divBdr>
      <w:divsChild>
        <w:div w:id="5900896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75696136">
      <w:bodyDiv w:val="1"/>
      <w:marLeft w:val="0"/>
      <w:marRight w:val="0"/>
      <w:marTop w:val="0"/>
      <w:marBottom w:val="0"/>
      <w:divBdr>
        <w:top w:val="none" w:sz="0" w:space="0" w:color="auto"/>
        <w:left w:val="none" w:sz="0" w:space="0" w:color="auto"/>
        <w:bottom w:val="none" w:sz="0" w:space="0" w:color="auto"/>
        <w:right w:val="none" w:sz="0" w:space="0" w:color="auto"/>
      </w:divBdr>
    </w:div>
    <w:div w:id="720323962">
      <w:bodyDiv w:val="1"/>
      <w:marLeft w:val="0"/>
      <w:marRight w:val="0"/>
      <w:marTop w:val="0"/>
      <w:marBottom w:val="0"/>
      <w:divBdr>
        <w:top w:val="none" w:sz="0" w:space="0" w:color="auto"/>
        <w:left w:val="none" w:sz="0" w:space="0" w:color="auto"/>
        <w:bottom w:val="none" w:sz="0" w:space="0" w:color="auto"/>
        <w:right w:val="none" w:sz="0" w:space="0" w:color="auto"/>
      </w:divBdr>
    </w:div>
    <w:div w:id="738600144">
      <w:bodyDiv w:val="1"/>
      <w:marLeft w:val="0"/>
      <w:marRight w:val="0"/>
      <w:marTop w:val="0"/>
      <w:marBottom w:val="0"/>
      <w:divBdr>
        <w:top w:val="none" w:sz="0" w:space="0" w:color="auto"/>
        <w:left w:val="none" w:sz="0" w:space="0" w:color="auto"/>
        <w:bottom w:val="none" w:sz="0" w:space="0" w:color="auto"/>
        <w:right w:val="none" w:sz="0" w:space="0" w:color="auto"/>
      </w:divBdr>
    </w:div>
    <w:div w:id="750153309">
      <w:bodyDiv w:val="1"/>
      <w:marLeft w:val="0"/>
      <w:marRight w:val="0"/>
      <w:marTop w:val="0"/>
      <w:marBottom w:val="0"/>
      <w:divBdr>
        <w:top w:val="none" w:sz="0" w:space="0" w:color="auto"/>
        <w:left w:val="none" w:sz="0" w:space="0" w:color="auto"/>
        <w:bottom w:val="none" w:sz="0" w:space="0" w:color="auto"/>
        <w:right w:val="none" w:sz="0" w:space="0" w:color="auto"/>
      </w:divBdr>
    </w:div>
    <w:div w:id="767852189">
      <w:bodyDiv w:val="1"/>
      <w:marLeft w:val="0"/>
      <w:marRight w:val="0"/>
      <w:marTop w:val="0"/>
      <w:marBottom w:val="0"/>
      <w:divBdr>
        <w:top w:val="none" w:sz="0" w:space="0" w:color="auto"/>
        <w:left w:val="none" w:sz="0" w:space="0" w:color="auto"/>
        <w:bottom w:val="none" w:sz="0" w:space="0" w:color="auto"/>
        <w:right w:val="none" w:sz="0" w:space="0" w:color="auto"/>
      </w:divBdr>
      <w:divsChild>
        <w:div w:id="1048650217">
          <w:marLeft w:val="0"/>
          <w:marRight w:val="0"/>
          <w:marTop w:val="0"/>
          <w:marBottom w:val="0"/>
          <w:divBdr>
            <w:top w:val="none" w:sz="0" w:space="0" w:color="auto"/>
            <w:left w:val="none" w:sz="0" w:space="0" w:color="auto"/>
            <w:bottom w:val="none" w:sz="0" w:space="0" w:color="auto"/>
            <w:right w:val="none" w:sz="0" w:space="0" w:color="auto"/>
          </w:divBdr>
          <w:divsChild>
            <w:div w:id="249700813">
              <w:marLeft w:val="0"/>
              <w:marRight w:val="0"/>
              <w:marTop w:val="0"/>
              <w:marBottom w:val="0"/>
              <w:divBdr>
                <w:top w:val="none" w:sz="0" w:space="0" w:color="auto"/>
                <w:left w:val="none" w:sz="0" w:space="0" w:color="auto"/>
                <w:bottom w:val="none" w:sz="0" w:space="0" w:color="auto"/>
                <w:right w:val="none" w:sz="0" w:space="0" w:color="auto"/>
              </w:divBdr>
              <w:divsChild>
                <w:div w:id="407388532">
                  <w:marLeft w:val="0"/>
                  <w:marRight w:val="0"/>
                  <w:marTop w:val="0"/>
                  <w:marBottom w:val="0"/>
                  <w:divBdr>
                    <w:top w:val="none" w:sz="0" w:space="0" w:color="auto"/>
                    <w:left w:val="none" w:sz="0" w:space="0" w:color="auto"/>
                    <w:bottom w:val="none" w:sz="0" w:space="0" w:color="auto"/>
                    <w:right w:val="none" w:sz="0" w:space="0" w:color="auto"/>
                  </w:divBdr>
                  <w:divsChild>
                    <w:div w:id="89320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532144">
          <w:marLeft w:val="0"/>
          <w:marRight w:val="0"/>
          <w:marTop w:val="0"/>
          <w:marBottom w:val="0"/>
          <w:divBdr>
            <w:top w:val="none" w:sz="0" w:space="0" w:color="auto"/>
            <w:left w:val="none" w:sz="0" w:space="0" w:color="auto"/>
            <w:bottom w:val="none" w:sz="0" w:space="0" w:color="auto"/>
            <w:right w:val="none" w:sz="0" w:space="0" w:color="auto"/>
          </w:divBdr>
          <w:divsChild>
            <w:div w:id="334578820">
              <w:marLeft w:val="0"/>
              <w:marRight w:val="0"/>
              <w:marTop w:val="0"/>
              <w:marBottom w:val="0"/>
              <w:divBdr>
                <w:top w:val="none" w:sz="0" w:space="0" w:color="auto"/>
                <w:left w:val="none" w:sz="0" w:space="0" w:color="auto"/>
                <w:bottom w:val="none" w:sz="0" w:space="0" w:color="auto"/>
                <w:right w:val="none" w:sz="0" w:space="0" w:color="auto"/>
              </w:divBdr>
              <w:divsChild>
                <w:div w:id="1806462004">
                  <w:marLeft w:val="0"/>
                  <w:marRight w:val="0"/>
                  <w:marTop w:val="0"/>
                  <w:marBottom w:val="0"/>
                  <w:divBdr>
                    <w:top w:val="none" w:sz="0" w:space="0" w:color="auto"/>
                    <w:left w:val="none" w:sz="0" w:space="0" w:color="auto"/>
                    <w:bottom w:val="none" w:sz="0" w:space="0" w:color="auto"/>
                    <w:right w:val="none" w:sz="0" w:space="0" w:color="auto"/>
                  </w:divBdr>
                </w:div>
                <w:div w:id="1349217715">
                  <w:marLeft w:val="0"/>
                  <w:marRight w:val="0"/>
                  <w:marTop w:val="0"/>
                  <w:marBottom w:val="0"/>
                  <w:divBdr>
                    <w:top w:val="none" w:sz="0" w:space="0" w:color="auto"/>
                    <w:left w:val="none" w:sz="0" w:space="0" w:color="auto"/>
                    <w:bottom w:val="none" w:sz="0" w:space="0" w:color="auto"/>
                    <w:right w:val="none" w:sz="0" w:space="0" w:color="auto"/>
                  </w:divBdr>
                  <w:divsChild>
                    <w:div w:id="1912351289">
                      <w:marLeft w:val="0"/>
                      <w:marRight w:val="0"/>
                      <w:marTop w:val="0"/>
                      <w:marBottom w:val="0"/>
                      <w:divBdr>
                        <w:top w:val="none" w:sz="0" w:space="0" w:color="auto"/>
                        <w:left w:val="none" w:sz="0" w:space="0" w:color="auto"/>
                        <w:bottom w:val="none" w:sz="0" w:space="0" w:color="auto"/>
                        <w:right w:val="none" w:sz="0" w:space="0" w:color="auto"/>
                      </w:divBdr>
                      <w:divsChild>
                        <w:div w:id="67537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03936">
          <w:marLeft w:val="0"/>
          <w:marRight w:val="0"/>
          <w:marTop w:val="0"/>
          <w:marBottom w:val="0"/>
          <w:divBdr>
            <w:top w:val="none" w:sz="0" w:space="0" w:color="auto"/>
            <w:left w:val="none" w:sz="0" w:space="0" w:color="auto"/>
            <w:bottom w:val="none" w:sz="0" w:space="0" w:color="auto"/>
            <w:right w:val="none" w:sz="0" w:space="0" w:color="auto"/>
          </w:divBdr>
        </w:div>
        <w:div w:id="1185361192">
          <w:marLeft w:val="0"/>
          <w:marRight w:val="0"/>
          <w:marTop w:val="0"/>
          <w:marBottom w:val="0"/>
          <w:divBdr>
            <w:top w:val="none" w:sz="0" w:space="0" w:color="auto"/>
            <w:left w:val="none" w:sz="0" w:space="0" w:color="auto"/>
            <w:bottom w:val="none" w:sz="0" w:space="0" w:color="auto"/>
            <w:right w:val="none" w:sz="0" w:space="0" w:color="auto"/>
          </w:divBdr>
          <w:divsChild>
            <w:div w:id="1162158311">
              <w:marLeft w:val="0"/>
              <w:marRight w:val="0"/>
              <w:marTop w:val="0"/>
              <w:marBottom w:val="0"/>
              <w:divBdr>
                <w:top w:val="none" w:sz="0" w:space="0" w:color="auto"/>
                <w:left w:val="none" w:sz="0" w:space="0" w:color="auto"/>
                <w:bottom w:val="none" w:sz="0" w:space="0" w:color="auto"/>
                <w:right w:val="none" w:sz="0" w:space="0" w:color="auto"/>
              </w:divBdr>
              <w:divsChild>
                <w:div w:id="1785921691">
                  <w:marLeft w:val="0"/>
                  <w:marRight w:val="0"/>
                  <w:marTop w:val="0"/>
                  <w:marBottom w:val="0"/>
                  <w:divBdr>
                    <w:top w:val="none" w:sz="0" w:space="0" w:color="auto"/>
                    <w:left w:val="none" w:sz="0" w:space="0" w:color="auto"/>
                    <w:bottom w:val="none" w:sz="0" w:space="0" w:color="auto"/>
                    <w:right w:val="none" w:sz="0" w:space="0" w:color="auto"/>
                  </w:divBdr>
                  <w:divsChild>
                    <w:div w:id="1124274170">
                      <w:marLeft w:val="0"/>
                      <w:marRight w:val="0"/>
                      <w:marTop w:val="0"/>
                      <w:marBottom w:val="0"/>
                      <w:divBdr>
                        <w:top w:val="none" w:sz="0" w:space="0" w:color="auto"/>
                        <w:left w:val="none" w:sz="0" w:space="0" w:color="auto"/>
                        <w:bottom w:val="none" w:sz="0" w:space="0" w:color="auto"/>
                        <w:right w:val="none" w:sz="0" w:space="0" w:color="auto"/>
                      </w:divBdr>
                      <w:divsChild>
                        <w:div w:id="1292634551">
                          <w:marLeft w:val="0"/>
                          <w:marRight w:val="0"/>
                          <w:marTop w:val="0"/>
                          <w:marBottom w:val="0"/>
                          <w:divBdr>
                            <w:top w:val="none" w:sz="0" w:space="0" w:color="auto"/>
                            <w:left w:val="none" w:sz="0" w:space="0" w:color="auto"/>
                            <w:bottom w:val="none" w:sz="0" w:space="0" w:color="auto"/>
                            <w:right w:val="none" w:sz="0" w:space="0" w:color="auto"/>
                          </w:divBdr>
                          <w:divsChild>
                            <w:div w:id="9141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6912934">
          <w:marLeft w:val="0"/>
          <w:marRight w:val="0"/>
          <w:marTop w:val="0"/>
          <w:marBottom w:val="0"/>
          <w:divBdr>
            <w:top w:val="none" w:sz="0" w:space="0" w:color="auto"/>
            <w:left w:val="none" w:sz="0" w:space="0" w:color="auto"/>
            <w:bottom w:val="none" w:sz="0" w:space="0" w:color="auto"/>
            <w:right w:val="none" w:sz="0" w:space="0" w:color="auto"/>
          </w:divBdr>
          <w:divsChild>
            <w:div w:id="827670471">
              <w:marLeft w:val="0"/>
              <w:marRight w:val="0"/>
              <w:marTop w:val="0"/>
              <w:marBottom w:val="0"/>
              <w:divBdr>
                <w:top w:val="none" w:sz="0" w:space="0" w:color="auto"/>
                <w:left w:val="none" w:sz="0" w:space="0" w:color="auto"/>
                <w:bottom w:val="none" w:sz="0" w:space="0" w:color="auto"/>
                <w:right w:val="none" w:sz="0" w:space="0" w:color="auto"/>
              </w:divBdr>
              <w:divsChild>
                <w:div w:id="655695208">
                  <w:marLeft w:val="0"/>
                  <w:marRight w:val="0"/>
                  <w:marTop w:val="0"/>
                  <w:marBottom w:val="0"/>
                  <w:divBdr>
                    <w:top w:val="none" w:sz="0" w:space="0" w:color="auto"/>
                    <w:left w:val="none" w:sz="0" w:space="0" w:color="auto"/>
                    <w:bottom w:val="none" w:sz="0" w:space="0" w:color="auto"/>
                    <w:right w:val="none" w:sz="0" w:space="0" w:color="auto"/>
                  </w:divBdr>
                  <w:divsChild>
                    <w:div w:id="740098906">
                      <w:marLeft w:val="0"/>
                      <w:marRight w:val="0"/>
                      <w:marTop w:val="0"/>
                      <w:marBottom w:val="0"/>
                      <w:divBdr>
                        <w:top w:val="none" w:sz="0" w:space="0" w:color="auto"/>
                        <w:left w:val="none" w:sz="0" w:space="0" w:color="auto"/>
                        <w:bottom w:val="none" w:sz="0" w:space="0" w:color="auto"/>
                        <w:right w:val="none" w:sz="0" w:space="0" w:color="auto"/>
                      </w:divBdr>
                      <w:divsChild>
                        <w:div w:id="442506156">
                          <w:marLeft w:val="0"/>
                          <w:marRight w:val="0"/>
                          <w:marTop w:val="0"/>
                          <w:marBottom w:val="0"/>
                          <w:divBdr>
                            <w:top w:val="none" w:sz="0" w:space="0" w:color="auto"/>
                            <w:left w:val="none" w:sz="0" w:space="0" w:color="auto"/>
                            <w:bottom w:val="none" w:sz="0" w:space="0" w:color="auto"/>
                            <w:right w:val="none" w:sz="0" w:space="0" w:color="auto"/>
                          </w:divBdr>
                          <w:divsChild>
                            <w:div w:id="445933199">
                              <w:marLeft w:val="0"/>
                              <w:marRight w:val="0"/>
                              <w:marTop w:val="0"/>
                              <w:marBottom w:val="0"/>
                              <w:divBdr>
                                <w:top w:val="none" w:sz="0" w:space="0" w:color="auto"/>
                                <w:left w:val="none" w:sz="0" w:space="0" w:color="auto"/>
                                <w:bottom w:val="none" w:sz="0" w:space="0" w:color="auto"/>
                                <w:right w:val="none" w:sz="0" w:space="0" w:color="auto"/>
                              </w:divBdr>
                              <w:divsChild>
                                <w:div w:id="1352800352">
                                  <w:marLeft w:val="0"/>
                                  <w:marRight w:val="0"/>
                                  <w:marTop w:val="0"/>
                                  <w:marBottom w:val="0"/>
                                  <w:divBdr>
                                    <w:top w:val="none" w:sz="0" w:space="0" w:color="auto"/>
                                    <w:left w:val="none" w:sz="0" w:space="0" w:color="auto"/>
                                    <w:bottom w:val="none" w:sz="0" w:space="0" w:color="auto"/>
                                    <w:right w:val="none" w:sz="0" w:space="0" w:color="auto"/>
                                  </w:divBdr>
                                  <w:divsChild>
                                    <w:div w:id="540283914">
                                      <w:marLeft w:val="0"/>
                                      <w:marRight w:val="0"/>
                                      <w:marTop w:val="0"/>
                                      <w:marBottom w:val="0"/>
                                      <w:divBdr>
                                        <w:top w:val="none" w:sz="0" w:space="0" w:color="auto"/>
                                        <w:left w:val="none" w:sz="0" w:space="0" w:color="auto"/>
                                        <w:bottom w:val="none" w:sz="0" w:space="0" w:color="auto"/>
                                        <w:right w:val="none" w:sz="0" w:space="0" w:color="auto"/>
                                      </w:divBdr>
                                      <w:divsChild>
                                        <w:div w:id="1642222966">
                                          <w:marLeft w:val="0"/>
                                          <w:marRight w:val="0"/>
                                          <w:marTop w:val="0"/>
                                          <w:marBottom w:val="0"/>
                                          <w:divBdr>
                                            <w:top w:val="none" w:sz="0" w:space="0" w:color="auto"/>
                                            <w:left w:val="none" w:sz="0" w:space="0" w:color="auto"/>
                                            <w:bottom w:val="none" w:sz="0" w:space="0" w:color="auto"/>
                                            <w:right w:val="none" w:sz="0" w:space="0" w:color="auto"/>
                                          </w:divBdr>
                                          <w:divsChild>
                                            <w:div w:id="885872245">
                                              <w:marLeft w:val="0"/>
                                              <w:marRight w:val="0"/>
                                              <w:marTop w:val="0"/>
                                              <w:marBottom w:val="0"/>
                                              <w:divBdr>
                                                <w:top w:val="none" w:sz="0" w:space="0" w:color="auto"/>
                                                <w:left w:val="none" w:sz="0" w:space="0" w:color="auto"/>
                                                <w:bottom w:val="none" w:sz="0" w:space="0" w:color="auto"/>
                                                <w:right w:val="none" w:sz="0" w:space="0" w:color="auto"/>
                                              </w:divBdr>
                                              <w:divsChild>
                                                <w:div w:id="454910837">
                                                  <w:marLeft w:val="0"/>
                                                  <w:marRight w:val="0"/>
                                                  <w:marTop w:val="0"/>
                                                  <w:marBottom w:val="0"/>
                                                  <w:divBdr>
                                                    <w:top w:val="none" w:sz="0" w:space="0" w:color="auto"/>
                                                    <w:left w:val="none" w:sz="0" w:space="0" w:color="auto"/>
                                                    <w:bottom w:val="none" w:sz="0" w:space="0" w:color="auto"/>
                                                    <w:right w:val="none" w:sz="0" w:space="0" w:color="auto"/>
                                                  </w:divBdr>
                                                  <w:divsChild>
                                                    <w:div w:id="1159734899">
                                                      <w:marLeft w:val="0"/>
                                                      <w:marRight w:val="0"/>
                                                      <w:marTop w:val="0"/>
                                                      <w:marBottom w:val="0"/>
                                                      <w:divBdr>
                                                        <w:top w:val="none" w:sz="0" w:space="0" w:color="auto"/>
                                                        <w:left w:val="none" w:sz="0" w:space="0" w:color="auto"/>
                                                        <w:bottom w:val="none" w:sz="0" w:space="0" w:color="auto"/>
                                                        <w:right w:val="none" w:sz="0" w:space="0" w:color="auto"/>
                                                      </w:divBdr>
                                                      <w:divsChild>
                                                        <w:div w:id="112867267">
                                                          <w:marLeft w:val="0"/>
                                                          <w:marRight w:val="0"/>
                                                          <w:marTop w:val="0"/>
                                                          <w:marBottom w:val="0"/>
                                                          <w:divBdr>
                                                            <w:top w:val="none" w:sz="0" w:space="0" w:color="auto"/>
                                                            <w:left w:val="none" w:sz="0" w:space="0" w:color="auto"/>
                                                            <w:bottom w:val="none" w:sz="0" w:space="0" w:color="auto"/>
                                                            <w:right w:val="none" w:sz="0" w:space="0" w:color="auto"/>
                                                          </w:divBdr>
                                                          <w:divsChild>
                                                            <w:div w:id="1041440673">
                                                              <w:marLeft w:val="0"/>
                                                              <w:marRight w:val="0"/>
                                                              <w:marTop w:val="0"/>
                                                              <w:marBottom w:val="0"/>
                                                              <w:divBdr>
                                                                <w:top w:val="none" w:sz="0" w:space="0" w:color="auto"/>
                                                                <w:left w:val="none" w:sz="0" w:space="0" w:color="auto"/>
                                                                <w:bottom w:val="none" w:sz="0" w:space="0" w:color="auto"/>
                                                                <w:right w:val="none" w:sz="0" w:space="0" w:color="auto"/>
                                                              </w:divBdr>
                                                              <w:divsChild>
                                                                <w:div w:id="1123966340">
                                                                  <w:marLeft w:val="0"/>
                                                                  <w:marRight w:val="0"/>
                                                                  <w:marTop w:val="0"/>
                                                                  <w:marBottom w:val="0"/>
                                                                  <w:divBdr>
                                                                    <w:top w:val="none" w:sz="0" w:space="0" w:color="auto"/>
                                                                    <w:left w:val="none" w:sz="0" w:space="0" w:color="auto"/>
                                                                    <w:bottom w:val="none" w:sz="0" w:space="0" w:color="auto"/>
                                                                    <w:right w:val="none" w:sz="0" w:space="0" w:color="auto"/>
                                                                  </w:divBdr>
                                                                  <w:divsChild>
                                                                    <w:div w:id="190973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68243063">
          <w:marLeft w:val="0"/>
          <w:marRight w:val="0"/>
          <w:marTop w:val="0"/>
          <w:marBottom w:val="0"/>
          <w:divBdr>
            <w:top w:val="none" w:sz="0" w:space="0" w:color="auto"/>
            <w:left w:val="none" w:sz="0" w:space="0" w:color="auto"/>
            <w:bottom w:val="none" w:sz="0" w:space="0" w:color="auto"/>
            <w:right w:val="none" w:sz="0" w:space="0" w:color="auto"/>
          </w:divBdr>
          <w:divsChild>
            <w:div w:id="588152474">
              <w:marLeft w:val="0"/>
              <w:marRight w:val="0"/>
              <w:marTop w:val="0"/>
              <w:marBottom w:val="0"/>
              <w:divBdr>
                <w:top w:val="none" w:sz="0" w:space="0" w:color="auto"/>
                <w:left w:val="none" w:sz="0" w:space="0" w:color="auto"/>
                <w:bottom w:val="none" w:sz="0" w:space="0" w:color="auto"/>
                <w:right w:val="none" w:sz="0" w:space="0" w:color="auto"/>
              </w:divBdr>
            </w:div>
          </w:divsChild>
        </w:div>
        <w:div w:id="1494833943">
          <w:marLeft w:val="0"/>
          <w:marRight w:val="0"/>
          <w:marTop w:val="0"/>
          <w:marBottom w:val="0"/>
          <w:divBdr>
            <w:top w:val="none" w:sz="0" w:space="0" w:color="auto"/>
            <w:left w:val="none" w:sz="0" w:space="0" w:color="auto"/>
            <w:bottom w:val="none" w:sz="0" w:space="0" w:color="auto"/>
            <w:right w:val="none" w:sz="0" w:space="0" w:color="auto"/>
          </w:divBdr>
          <w:divsChild>
            <w:div w:id="1311055710">
              <w:marLeft w:val="0"/>
              <w:marRight w:val="0"/>
              <w:marTop w:val="0"/>
              <w:marBottom w:val="0"/>
              <w:divBdr>
                <w:top w:val="none" w:sz="0" w:space="0" w:color="auto"/>
                <w:left w:val="none" w:sz="0" w:space="0" w:color="auto"/>
                <w:bottom w:val="none" w:sz="0" w:space="0" w:color="auto"/>
                <w:right w:val="none" w:sz="0" w:space="0" w:color="auto"/>
              </w:divBdr>
              <w:divsChild>
                <w:div w:id="1003168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9256405">
          <w:marLeft w:val="0"/>
          <w:marRight w:val="0"/>
          <w:marTop w:val="0"/>
          <w:marBottom w:val="0"/>
          <w:divBdr>
            <w:top w:val="none" w:sz="0" w:space="0" w:color="auto"/>
            <w:left w:val="none" w:sz="0" w:space="0" w:color="auto"/>
            <w:bottom w:val="none" w:sz="0" w:space="0" w:color="auto"/>
            <w:right w:val="none" w:sz="0" w:space="0" w:color="auto"/>
          </w:divBdr>
          <w:divsChild>
            <w:div w:id="1113938007">
              <w:marLeft w:val="0"/>
              <w:marRight w:val="0"/>
              <w:marTop w:val="0"/>
              <w:marBottom w:val="0"/>
              <w:divBdr>
                <w:top w:val="none" w:sz="0" w:space="0" w:color="auto"/>
                <w:left w:val="none" w:sz="0" w:space="0" w:color="auto"/>
                <w:bottom w:val="none" w:sz="0" w:space="0" w:color="auto"/>
                <w:right w:val="none" w:sz="0" w:space="0" w:color="auto"/>
              </w:divBdr>
              <w:divsChild>
                <w:div w:id="428819399">
                  <w:marLeft w:val="0"/>
                  <w:marRight w:val="0"/>
                  <w:marTop w:val="0"/>
                  <w:marBottom w:val="0"/>
                  <w:divBdr>
                    <w:top w:val="none" w:sz="0" w:space="0" w:color="auto"/>
                    <w:left w:val="none" w:sz="0" w:space="0" w:color="auto"/>
                    <w:bottom w:val="none" w:sz="0" w:space="0" w:color="auto"/>
                    <w:right w:val="none" w:sz="0" w:space="0" w:color="auto"/>
                  </w:divBdr>
                  <w:divsChild>
                    <w:div w:id="615403591">
                      <w:marLeft w:val="0"/>
                      <w:marRight w:val="0"/>
                      <w:marTop w:val="0"/>
                      <w:marBottom w:val="0"/>
                      <w:divBdr>
                        <w:top w:val="none" w:sz="0" w:space="0" w:color="auto"/>
                        <w:left w:val="none" w:sz="0" w:space="0" w:color="auto"/>
                        <w:bottom w:val="none" w:sz="0" w:space="0" w:color="auto"/>
                        <w:right w:val="none" w:sz="0" w:space="0" w:color="auto"/>
                      </w:divBdr>
                    </w:div>
                    <w:div w:id="976373715">
                      <w:marLeft w:val="0"/>
                      <w:marRight w:val="0"/>
                      <w:marTop w:val="0"/>
                      <w:marBottom w:val="0"/>
                      <w:divBdr>
                        <w:top w:val="none" w:sz="0" w:space="0" w:color="auto"/>
                        <w:left w:val="none" w:sz="0" w:space="0" w:color="auto"/>
                        <w:bottom w:val="none" w:sz="0" w:space="0" w:color="auto"/>
                        <w:right w:val="none" w:sz="0" w:space="0" w:color="auto"/>
                      </w:divBdr>
                      <w:divsChild>
                        <w:div w:id="654799635">
                          <w:marLeft w:val="0"/>
                          <w:marRight w:val="0"/>
                          <w:marTop w:val="0"/>
                          <w:marBottom w:val="0"/>
                          <w:divBdr>
                            <w:top w:val="none" w:sz="0" w:space="0" w:color="auto"/>
                            <w:left w:val="none" w:sz="0" w:space="0" w:color="auto"/>
                            <w:bottom w:val="none" w:sz="0" w:space="0" w:color="auto"/>
                            <w:right w:val="none" w:sz="0" w:space="0" w:color="auto"/>
                          </w:divBdr>
                          <w:divsChild>
                            <w:div w:id="1604991828">
                              <w:marLeft w:val="0"/>
                              <w:marRight w:val="0"/>
                              <w:marTop w:val="0"/>
                              <w:marBottom w:val="0"/>
                              <w:divBdr>
                                <w:top w:val="none" w:sz="0" w:space="0" w:color="auto"/>
                                <w:left w:val="none" w:sz="0" w:space="0" w:color="auto"/>
                                <w:bottom w:val="none" w:sz="0" w:space="0" w:color="auto"/>
                                <w:right w:val="none" w:sz="0" w:space="0" w:color="auto"/>
                              </w:divBdr>
                              <w:divsChild>
                                <w:div w:id="112920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1217630">
          <w:marLeft w:val="0"/>
          <w:marRight w:val="0"/>
          <w:marTop w:val="0"/>
          <w:marBottom w:val="0"/>
          <w:divBdr>
            <w:top w:val="none" w:sz="0" w:space="0" w:color="auto"/>
            <w:left w:val="none" w:sz="0" w:space="0" w:color="auto"/>
            <w:bottom w:val="none" w:sz="0" w:space="0" w:color="auto"/>
            <w:right w:val="none" w:sz="0" w:space="0" w:color="auto"/>
          </w:divBdr>
          <w:divsChild>
            <w:div w:id="500043162">
              <w:marLeft w:val="0"/>
              <w:marRight w:val="0"/>
              <w:marTop w:val="0"/>
              <w:marBottom w:val="0"/>
              <w:divBdr>
                <w:top w:val="none" w:sz="0" w:space="0" w:color="auto"/>
                <w:left w:val="none" w:sz="0" w:space="0" w:color="auto"/>
                <w:bottom w:val="none" w:sz="0" w:space="0" w:color="auto"/>
                <w:right w:val="none" w:sz="0" w:space="0" w:color="auto"/>
              </w:divBdr>
              <w:divsChild>
                <w:div w:id="10408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788914">
          <w:marLeft w:val="0"/>
          <w:marRight w:val="0"/>
          <w:marTop w:val="0"/>
          <w:marBottom w:val="0"/>
          <w:divBdr>
            <w:top w:val="none" w:sz="0" w:space="0" w:color="auto"/>
            <w:left w:val="none" w:sz="0" w:space="0" w:color="auto"/>
            <w:bottom w:val="none" w:sz="0" w:space="0" w:color="auto"/>
            <w:right w:val="none" w:sz="0" w:space="0" w:color="auto"/>
          </w:divBdr>
          <w:divsChild>
            <w:div w:id="2121022088">
              <w:marLeft w:val="0"/>
              <w:marRight w:val="0"/>
              <w:marTop w:val="0"/>
              <w:marBottom w:val="0"/>
              <w:divBdr>
                <w:top w:val="none" w:sz="0" w:space="0" w:color="auto"/>
                <w:left w:val="none" w:sz="0" w:space="0" w:color="auto"/>
                <w:bottom w:val="none" w:sz="0" w:space="0" w:color="auto"/>
                <w:right w:val="none" w:sz="0" w:space="0" w:color="auto"/>
              </w:divBdr>
              <w:divsChild>
                <w:div w:id="879242803">
                  <w:marLeft w:val="0"/>
                  <w:marRight w:val="0"/>
                  <w:marTop w:val="0"/>
                  <w:marBottom w:val="0"/>
                  <w:divBdr>
                    <w:top w:val="none" w:sz="0" w:space="0" w:color="auto"/>
                    <w:left w:val="none" w:sz="0" w:space="0" w:color="auto"/>
                    <w:bottom w:val="none" w:sz="0" w:space="0" w:color="auto"/>
                    <w:right w:val="none" w:sz="0" w:space="0" w:color="auto"/>
                  </w:divBdr>
                  <w:divsChild>
                    <w:div w:id="805662779">
                      <w:marLeft w:val="0"/>
                      <w:marRight w:val="0"/>
                      <w:marTop w:val="0"/>
                      <w:marBottom w:val="0"/>
                      <w:divBdr>
                        <w:top w:val="none" w:sz="0" w:space="0" w:color="auto"/>
                        <w:left w:val="none" w:sz="0" w:space="0" w:color="auto"/>
                        <w:bottom w:val="none" w:sz="0" w:space="0" w:color="auto"/>
                        <w:right w:val="none" w:sz="0" w:space="0" w:color="auto"/>
                      </w:divBdr>
                      <w:divsChild>
                        <w:div w:id="477916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63319">
          <w:marLeft w:val="0"/>
          <w:marRight w:val="0"/>
          <w:marTop w:val="0"/>
          <w:marBottom w:val="0"/>
          <w:divBdr>
            <w:top w:val="none" w:sz="0" w:space="0" w:color="auto"/>
            <w:left w:val="none" w:sz="0" w:space="0" w:color="auto"/>
            <w:bottom w:val="none" w:sz="0" w:space="0" w:color="auto"/>
            <w:right w:val="none" w:sz="0" w:space="0" w:color="auto"/>
          </w:divBdr>
          <w:divsChild>
            <w:div w:id="3438224">
              <w:marLeft w:val="0"/>
              <w:marRight w:val="0"/>
              <w:marTop w:val="0"/>
              <w:marBottom w:val="0"/>
              <w:divBdr>
                <w:top w:val="none" w:sz="0" w:space="0" w:color="auto"/>
                <w:left w:val="none" w:sz="0" w:space="0" w:color="auto"/>
                <w:bottom w:val="none" w:sz="0" w:space="0" w:color="auto"/>
                <w:right w:val="none" w:sz="0" w:space="0" w:color="auto"/>
              </w:divBdr>
              <w:divsChild>
                <w:div w:id="502163503">
                  <w:marLeft w:val="0"/>
                  <w:marRight w:val="0"/>
                  <w:marTop w:val="0"/>
                  <w:marBottom w:val="0"/>
                  <w:divBdr>
                    <w:top w:val="none" w:sz="0" w:space="0" w:color="auto"/>
                    <w:left w:val="none" w:sz="0" w:space="0" w:color="auto"/>
                    <w:bottom w:val="none" w:sz="0" w:space="0" w:color="auto"/>
                    <w:right w:val="none" w:sz="0" w:space="0" w:color="auto"/>
                  </w:divBdr>
                  <w:divsChild>
                    <w:div w:id="1386492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173447">
          <w:marLeft w:val="0"/>
          <w:marRight w:val="0"/>
          <w:marTop w:val="0"/>
          <w:marBottom w:val="0"/>
          <w:divBdr>
            <w:top w:val="none" w:sz="0" w:space="0" w:color="auto"/>
            <w:left w:val="none" w:sz="0" w:space="0" w:color="auto"/>
            <w:bottom w:val="none" w:sz="0" w:space="0" w:color="auto"/>
            <w:right w:val="none" w:sz="0" w:space="0" w:color="auto"/>
          </w:divBdr>
          <w:divsChild>
            <w:div w:id="619990606">
              <w:marLeft w:val="0"/>
              <w:marRight w:val="0"/>
              <w:marTop w:val="0"/>
              <w:marBottom w:val="0"/>
              <w:divBdr>
                <w:top w:val="none" w:sz="0" w:space="0" w:color="auto"/>
                <w:left w:val="none" w:sz="0" w:space="0" w:color="auto"/>
                <w:bottom w:val="none" w:sz="0" w:space="0" w:color="auto"/>
                <w:right w:val="none" w:sz="0" w:space="0" w:color="auto"/>
              </w:divBdr>
              <w:divsChild>
                <w:div w:id="984285425">
                  <w:marLeft w:val="0"/>
                  <w:marRight w:val="0"/>
                  <w:marTop w:val="0"/>
                  <w:marBottom w:val="0"/>
                  <w:divBdr>
                    <w:top w:val="none" w:sz="0" w:space="0" w:color="auto"/>
                    <w:left w:val="none" w:sz="0" w:space="0" w:color="auto"/>
                    <w:bottom w:val="none" w:sz="0" w:space="0" w:color="auto"/>
                    <w:right w:val="none" w:sz="0" w:space="0" w:color="auto"/>
                  </w:divBdr>
                  <w:divsChild>
                    <w:div w:id="699280832">
                      <w:marLeft w:val="0"/>
                      <w:marRight w:val="0"/>
                      <w:marTop w:val="0"/>
                      <w:marBottom w:val="0"/>
                      <w:divBdr>
                        <w:top w:val="none" w:sz="0" w:space="0" w:color="auto"/>
                        <w:left w:val="none" w:sz="0" w:space="0" w:color="auto"/>
                        <w:bottom w:val="none" w:sz="0" w:space="0" w:color="auto"/>
                        <w:right w:val="none" w:sz="0" w:space="0" w:color="auto"/>
                      </w:divBdr>
                      <w:divsChild>
                        <w:div w:id="433675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0585366">
          <w:marLeft w:val="0"/>
          <w:marRight w:val="0"/>
          <w:marTop w:val="0"/>
          <w:marBottom w:val="0"/>
          <w:divBdr>
            <w:top w:val="none" w:sz="0" w:space="0" w:color="auto"/>
            <w:left w:val="none" w:sz="0" w:space="0" w:color="auto"/>
            <w:bottom w:val="none" w:sz="0" w:space="0" w:color="auto"/>
            <w:right w:val="none" w:sz="0" w:space="0" w:color="auto"/>
          </w:divBdr>
          <w:divsChild>
            <w:div w:id="1954433637">
              <w:marLeft w:val="0"/>
              <w:marRight w:val="0"/>
              <w:marTop w:val="0"/>
              <w:marBottom w:val="0"/>
              <w:divBdr>
                <w:top w:val="none" w:sz="0" w:space="0" w:color="auto"/>
                <w:left w:val="none" w:sz="0" w:space="0" w:color="auto"/>
                <w:bottom w:val="none" w:sz="0" w:space="0" w:color="auto"/>
                <w:right w:val="none" w:sz="0" w:space="0" w:color="auto"/>
              </w:divBdr>
              <w:divsChild>
                <w:div w:id="2118791341">
                  <w:marLeft w:val="0"/>
                  <w:marRight w:val="0"/>
                  <w:marTop w:val="0"/>
                  <w:marBottom w:val="0"/>
                  <w:divBdr>
                    <w:top w:val="none" w:sz="0" w:space="0" w:color="auto"/>
                    <w:left w:val="none" w:sz="0" w:space="0" w:color="auto"/>
                    <w:bottom w:val="none" w:sz="0" w:space="0" w:color="auto"/>
                    <w:right w:val="none" w:sz="0" w:space="0" w:color="auto"/>
                  </w:divBdr>
                  <w:divsChild>
                    <w:div w:id="506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686395">
          <w:marLeft w:val="0"/>
          <w:marRight w:val="0"/>
          <w:marTop w:val="0"/>
          <w:marBottom w:val="0"/>
          <w:divBdr>
            <w:top w:val="none" w:sz="0" w:space="0" w:color="auto"/>
            <w:left w:val="none" w:sz="0" w:space="0" w:color="auto"/>
            <w:bottom w:val="none" w:sz="0" w:space="0" w:color="auto"/>
            <w:right w:val="none" w:sz="0" w:space="0" w:color="auto"/>
          </w:divBdr>
          <w:divsChild>
            <w:div w:id="792287057">
              <w:marLeft w:val="0"/>
              <w:marRight w:val="0"/>
              <w:marTop w:val="0"/>
              <w:marBottom w:val="0"/>
              <w:divBdr>
                <w:top w:val="none" w:sz="0" w:space="0" w:color="auto"/>
                <w:left w:val="none" w:sz="0" w:space="0" w:color="auto"/>
                <w:bottom w:val="none" w:sz="0" w:space="0" w:color="auto"/>
                <w:right w:val="none" w:sz="0" w:space="0" w:color="auto"/>
              </w:divBdr>
              <w:divsChild>
                <w:div w:id="212888094">
                  <w:marLeft w:val="0"/>
                  <w:marRight w:val="0"/>
                  <w:marTop w:val="0"/>
                  <w:marBottom w:val="0"/>
                  <w:divBdr>
                    <w:top w:val="none" w:sz="0" w:space="0" w:color="auto"/>
                    <w:left w:val="none" w:sz="0" w:space="0" w:color="auto"/>
                    <w:bottom w:val="none" w:sz="0" w:space="0" w:color="auto"/>
                    <w:right w:val="none" w:sz="0" w:space="0" w:color="auto"/>
                  </w:divBdr>
                  <w:divsChild>
                    <w:div w:id="1756172296">
                      <w:marLeft w:val="0"/>
                      <w:marRight w:val="0"/>
                      <w:marTop w:val="0"/>
                      <w:marBottom w:val="0"/>
                      <w:divBdr>
                        <w:top w:val="none" w:sz="0" w:space="0" w:color="auto"/>
                        <w:left w:val="none" w:sz="0" w:space="0" w:color="auto"/>
                        <w:bottom w:val="none" w:sz="0" w:space="0" w:color="auto"/>
                        <w:right w:val="none" w:sz="0" w:space="0" w:color="auto"/>
                      </w:divBdr>
                      <w:divsChild>
                        <w:div w:id="65700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6856747">
          <w:marLeft w:val="0"/>
          <w:marRight w:val="0"/>
          <w:marTop w:val="0"/>
          <w:marBottom w:val="0"/>
          <w:divBdr>
            <w:top w:val="none" w:sz="0" w:space="0" w:color="auto"/>
            <w:left w:val="none" w:sz="0" w:space="0" w:color="auto"/>
            <w:bottom w:val="none" w:sz="0" w:space="0" w:color="auto"/>
            <w:right w:val="none" w:sz="0" w:space="0" w:color="auto"/>
          </w:divBdr>
          <w:divsChild>
            <w:div w:id="1992825966">
              <w:marLeft w:val="0"/>
              <w:marRight w:val="0"/>
              <w:marTop w:val="0"/>
              <w:marBottom w:val="0"/>
              <w:divBdr>
                <w:top w:val="none" w:sz="0" w:space="0" w:color="auto"/>
                <w:left w:val="none" w:sz="0" w:space="0" w:color="auto"/>
                <w:bottom w:val="none" w:sz="0" w:space="0" w:color="auto"/>
                <w:right w:val="none" w:sz="0" w:space="0" w:color="auto"/>
              </w:divBdr>
              <w:divsChild>
                <w:div w:id="213738005">
                  <w:marLeft w:val="0"/>
                  <w:marRight w:val="0"/>
                  <w:marTop w:val="0"/>
                  <w:marBottom w:val="0"/>
                  <w:divBdr>
                    <w:top w:val="none" w:sz="0" w:space="0" w:color="auto"/>
                    <w:left w:val="none" w:sz="0" w:space="0" w:color="auto"/>
                    <w:bottom w:val="none" w:sz="0" w:space="0" w:color="auto"/>
                    <w:right w:val="none" w:sz="0" w:space="0" w:color="auto"/>
                  </w:divBdr>
                  <w:divsChild>
                    <w:div w:id="142896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691858">
          <w:marLeft w:val="0"/>
          <w:marRight w:val="0"/>
          <w:marTop w:val="0"/>
          <w:marBottom w:val="0"/>
          <w:divBdr>
            <w:top w:val="none" w:sz="0" w:space="0" w:color="auto"/>
            <w:left w:val="none" w:sz="0" w:space="0" w:color="auto"/>
            <w:bottom w:val="none" w:sz="0" w:space="0" w:color="auto"/>
            <w:right w:val="none" w:sz="0" w:space="0" w:color="auto"/>
          </w:divBdr>
          <w:divsChild>
            <w:div w:id="1452826021">
              <w:marLeft w:val="0"/>
              <w:marRight w:val="0"/>
              <w:marTop w:val="0"/>
              <w:marBottom w:val="0"/>
              <w:divBdr>
                <w:top w:val="none" w:sz="0" w:space="0" w:color="auto"/>
                <w:left w:val="none" w:sz="0" w:space="0" w:color="auto"/>
                <w:bottom w:val="none" w:sz="0" w:space="0" w:color="auto"/>
                <w:right w:val="none" w:sz="0" w:space="0" w:color="auto"/>
              </w:divBdr>
              <w:divsChild>
                <w:div w:id="1369796691">
                  <w:marLeft w:val="0"/>
                  <w:marRight w:val="0"/>
                  <w:marTop w:val="0"/>
                  <w:marBottom w:val="0"/>
                  <w:divBdr>
                    <w:top w:val="none" w:sz="0" w:space="0" w:color="auto"/>
                    <w:left w:val="none" w:sz="0" w:space="0" w:color="auto"/>
                    <w:bottom w:val="none" w:sz="0" w:space="0" w:color="auto"/>
                    <w:right w:val="none" w:sz="0" w:space="0" w:color="auto"/>
                  </w:divBdr>
                  <w:divsChild>
                    <w:div w:id="1386484909">
                      <w:marLeft w:val="0"/>
                      <w:marRight w:val="0"/>
                      <w:marTop w:val="0"/>
                      <w:marBottom w:val="0"/>
                      <w:divBdr>
                        <w:top w:val="none" w:sz="0" w:space="0" w:color="auto"/>
                        <w:left w:val="none" w:sz="0" w:space="0" w:color="auto"/>
                        <w:bottom w:val="none" w:sz="0" w:space="0" w:color="auto"/>
                        <w:right w:val="none" w:sz="0" w:space="0" w:color="auto"/>
                      </w:divBdr>
                      <w:divsChild>
                        <w:div w:id="63329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488205">
          <w:marLeft w:val="0"/>
          <w:marRight w:val="0"/>
          <w:marTop w:val="0"/>
          <w:marBottom w:val="0"/>
          <w:divBdr>
            <w:top w:val="none" w:sz="0" w:space="0" w:color="auto"/>
            <w:left w:val="none" w:sz="0" w:space="0" w:color="auto"/>
            <w:bottom w:val="none" w:sz="0" w:space="0" w:color="auto"/>
            <w:right w:val="none" w:sz="0" w:space="0" w:color="auto"/>
          </w:divBdr>
          <w:divsChild>
            <w:div w:id="1984580245">
              <w:marLeft w:val="0"/>
              <w:marRight w:val="0"/>
              <w:marTop w:val="0"/>
              <w:marBottom w:val="0"/>
              <w:divBdr>
                <w:top w:val="none" w:sz="0" w:space="0" w:color="auto"/>
                <w:left w:val="none" w:sz="0" w:space="0" w:color="auto"/>
                <w:bottom w:val="none" w:sz="0" w:space="0" w:color="auto"/>
                <w:right w:val="none" w:sz="0" w:space="0" w:color="auto"/>
              </w:divBdr>
              <w:divsChild>
                <w:div w:id="954289277">
                  <w:marLeft w:val="0"/>
                  <w:marRight w:val="0"/>
                  <w:marTop w:val="0"/>
                  <w:marBottom w:val="0"/>
                  <w:divBdr>
                    <w:top w:val="none" w:sz="0" w:space="0" w:color="auto"/>
                    <w:left w:val="none" w:sz="0" w:space="0" w:color="auto"/>
                    <w:bottom w:val="none" w:sz="0" w:space="0" w:color="auto"/>
                    <w:right w:val="none" w:sz="0" w:space="0" w:color="auto"/>
                  </w:divBdr>
                  <w:divsChild>
                    <w:div w:id="23115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843946">
          <w:marLeft w:val="0"/>
          <w:marRight w:val="0"/>
          <w:marTop w:val="0"/>
          <w:marBottom w:val="0"/>
          <w:divBdr>
            <w:top w:val="none" w:sz="0" w:space="0" w:color="auto"/>
            <w:left w:val="none" w:sz="0" w:space="0" w:color="auto"/>
            <w:bottom w:val="none" w:sz="0" w:space="0" w:color="auto"/>
            <w:right w:val="none" w:sz="0" w:space="0" w:color="auto"/>
          </w:divBdr>
          <w:divsChild>
            <w:div w:id="41754941">
              <w:marLeft w:val="0"/>
              <w:marRight w:val="0"/>
              <w:marTop w:val="0"/>
              <w:marBottom w:val="0"/>
              <w:divBdr>
                <w:top w:val="none" w:sz="0" w:space="0" w:color="auto"/>
                <w:left w:val="none" w:sz="0" w:space="0" w:color="auto"/>
                <w:bottom w:val="none" w:sz="0" w:space="0" w:color="auto"/>
                <w:right w:val="none" w:sz="0" w:space="0" w:color="auto"/>
              </w:divBdr>
              <w:divsChild>
                <w:div w:id="1175418645">
                  <w:marLeft w:val="0"/>
                  <w:marRight w:val="0"/>
                  <w:marTop w:val="0"/>
                  <w:marBottom w:val="0"/>
                  <w:divBdr>
                    <w:top w:val="none" w:sz="0" w:space="0" w:color="auto"/>
                    <w:left w:val="none" w:sz="0" w:space="0" w:color="auto"/>
                    <w:bottom w:val="none" w:sz="0" w:space="0" w:color="auto"/>
                    <w:right w:val="none" w:sz="0" w:space="0" w:color="auto"/>
                  </w:divBdr>
                  <w:divsChild>
                    <w:div w:id="68140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324136">
          <w:marLeft w:val="0"/>
          <w:marRight w:val="0"/>
          <w:marTop w:val="0"/>
          <w:marBottom w:val="0"/>
          <w:divBdr>
            <w:top w:val="none" w:sz="0" w:space="0" w:color="auto"/>
            <w:left w:val="none" w:sz="0" w:space="0" w:color="auto"/>
            <w:bottom w:val="none" w:sz="0" w:space="0" w:color="auto"/>
            <w:right w:val="none" w:sz="0" w:space="0" w:color="auto"/>
          </w:divBdr>
          <w:divsChild>
            <w:div w:id="409474415">
              <w:marLeft w:val="0"/>
              <w:marRight w:val="0"/>
              <w:marTop w:val="0"/>
              <w:marBottom w:val="0"/>
              <w:divBdr>
                <w:top w:val="none" w:sz="0" w:space="0" w:color="auto"/>
                <w:left w:val="none" w:sz="0" w:space="0" w:color="auto"/>
                <w:bottom w:val="none" w:sz="0" w:space="0" w:color="auto"/>
                <w:right w:val="none" w:sz="0" w:space="0" w:color="auto"/>
              </w:divBdr>
              <w:divsChild>
                <w:div w:id="285897310">
                  <w:marLeft w:val="0"/>
                  <w:marRight w:val="0"/>
                  <w:marTop w:val="0"/>
                  <w:marBottom w:val="0"/>
                  <w:divBdr>
                    <w:top w:val="none" w:sz="0" w:space="0" w:color="auto"/>
                    <w:left w:val="none" w:sz="0" w:space="0" w:color="auto"/>
                    <w:bottom w:val="none" w:sz="0" w:space="0" w:color="auto"/>
                    <w:right w:val="none" w:sz="0" w:space="0" w:color="auto"/>
                  </w:divBdr>
                </w:div>
              </w:divsChild>
            </w:div>
            <w:div w:id="1591769754">
              <w:marLeft w:val="0"/>
              <w:marRight w:val="0"/>
              <w:marTop w:val="0"/>
              <w:marBottom w:val="0"/>
              <w:divBdr>
                <w:top w:val="none" w:sz="0" w:space="0" w:color="auto"/>
                <w:left w:val="none" w:sz="0" w:space="0" w:color="auto"/>
                <w:bottom w:val="none" w:sz="0" w:space="0" w:color="auto"/>
                <w:right w:val="none" w:sz="0" w:space="0" w:color="auto"/>
              </w:divBdr>
              <w:divsChild>
                <w:div w:id="1949192557">
                  <w:marLeft w:val="0"/>
                  <w:marRight w:val="0"/>
                  <w:marTop w:val="0"/>
                  <w:marBottom w:val="0"/>
                  <w:divBdr>
                    <w:top w:val="none" w:sz="0" w:space="0" w:color="auto"/>
                    <w:left w:val="none" w:sz="0" w:space="0" w:color="auto"/>
                    <w:bottom w:val="none" w:sz="0" w:space="0" w:color="auto"/>
                    <w:right w:val="none" w:sz="0" w:space="0" w:color="auto"/>
                  </w:divBdr>
                  <w:divsChild>
                    <w:div w:id="302581930">
                      <w:marLeft w:val="0"/>
                      <w:marRight w:val="0"/>
                      <w:marTop w:val="0"/>
                      <w:marBottom w:val="0"/>
                      <w:divBdr>
                        <w:top w:val="none" w:sz="0" w:space="0" w:color="auto"/>
                        <w:left w:val="none" w:sz="0" w:space="0" w:color="auto"/>
                        <w:bottom w:val="none" w:sz="0" w:space="0" w:color="auto"/>
                        <w:right w:val="none" w:sz="0" w:space="0" w:color="auto"/>
                      </w:divBdr>
                      <w:divsChild>
                        <w:div w:id="2127582251">
                          <w:marLeft w:val="0"/>
                          <w:marRight w:val="0"/>
                          <w:marTop w:val="0"/>
                          <w:marBottom w:val="0"/>
                          <w:divBdr>
                            <w:top w:val="none" w:sz="0" w:space="0" w:color="auto"/>
                            <w:left w:val="none" w:sz="0" w:space="0" w:color="auto"/>
                            <w:bottom w:val="none" w:sz="0" w:space="0" w:color="auto"/>
                            <w:right w:val="none" w:sz="0" w:space="0" w:color="auto"/>
                          </w:divBdr>
                          <w:divsChild>
                            <w:div w:id="1672683819">
                              <w:marLeft w:val="0"/>
                              <w:marRight w:val="0"/>
                              <w:marTop w:val="0"/>
                              <w:marBottom w:val="0"/>
                              <w:divBdr>
                                <w:top w:val="none" w:sz="0" w:space="0" w:color="auto"/>
                                <w:left w:val="none" w:sz="0" w:space="0" w:color="auto"/>
                                <w:bottom w:val="none" w:sz="0" w:space="0" w:color="auto"/>
                                <w:right w:val="none" w:sz="0" w:space="0" w:color="auto"/>
                              </w:divBdr>
                              <w:divsChild>
                                <w:div w:id="512958812">
                                  <w:marLeft w:val="0"/>
                                  <w:marRight w:val="0"/>
                                  <w:marTop w:val="0"/>
                                  <w:marBottom w:val="0"/>
                                  <w:divBdr>
                                    <w:top w:val="none" w:sz="0" w:space="0" w:color="auto"/>
                                    <w:left w:val="none" w:sz="0" w:space="0" w:color="auto"/>
                                    <w:bottom w:val="none" w:sz="0" w:space="0" w:color="auto"/>
                                    <w:right w:val="none" w:sz="0" w:space="0" w:color="auto"/>
                                  </w:divBdr>
                                  <w:divsChild>
                                    <w:div w:id="178352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8916780">
          <w:marLeft w:val="0"/>
          <w:marRight w:val="0"/>
          <w:marTop w:val="0"/>
          <w:marBottom w:val="0"/>
          <w:divBdr>
            <w:top w:val="none" w:sz="0" w:space="0" w:color="auto"/>
            <w:left w:val="none" w:sz="0" w:space="0" w:color="auto"/>
            <w:bottom w:val="none" w:sz="0" w:space="0" w:color="auto"/>
            <w:right w:val="none" w:sz="0" w:space="0" w:color="auto"/>
          </w:divBdr>
          <w:divsChild>
            <w:div w:id="1549220102">
              <w:marLeft w:val="0"/>
              <w:marRight w:val="0"/>
              <w:marTop w:val="0"/>
              <w:marBottom w:val="0"/>
              <w:divBdr>
                <w:top w:val="none" w:sz="0" w:space="0" w:color="auto"/>
                <w:left w:val="none" w:sz="0" w:space="0" w:color="auto"/>
                <w:bottom w:val="none" w:sz="0" w:space="0" w:color="auto"/>
                <w:right w:val="none" w:sz="0" w:space="0" w:color="auto"/>
              </w:divBdr>
              <w:divsChild>
                <w:div w:id="1866363404">
                  <w:marLeft w:val="0"/>
                  <w:marRight w:val="0"/>
                  <w:marTop w:val="0"/>
                  <w:marBottom w:val="0"/>
                  <w:divBdr>
                    <w:top w:val="none" w:sz="0" w:space="0" w:color="auto"/>
                    <w:left w:val="none" w:sz="0" w:space="0" w:color="auto"/>
                    <w:bottom w:val="none" w:sz="0" w:space="0" w:color="auto"/>
                    <w:right w:val="none" w:sz="0" w:space="0" w:color="auto"/>
                  </w:divBdr>
                </w:div>
              </w:divsChild>
            </w:div>
            <w:div w:id="562134745">
              <w:marLeft w:val="0"/>
              <w:marRight w:val="0"/>
              <w:marTop w:val="0"/>
              <w:marBottom w:val="0"/>
              <w:divBdr>
                <w:top w:val="none" w:sz="0" w:space="0" w:color="auto"/>
                <w:left w:val="none" w:sz="0" w:space="0" w:color="auto"/>
                <w:bottom w:val="none" w:sz="0" w:space="0" w:color="auto"/>
                <w:right w:val="none" w:sz="0" w:space="0" w:color="auto"/>
              </w:divBdr>
              <w:divsChild>
                <w:div w:id="2100985525">
                  <w:marLeft w:val="0"/>
                  <w:marRight w:val="0"/>
                  <w:marTop w:val="0"/>
                  <w:marBottom w:val="0"/>
                  <w:divBdr>
                    <w:top w:val="none" w:sz="0" w:space="0" w:color="auto"/>
                    <w:left w:val="none" w:sz="0" w:space="0" w:color="auto"/>
                    <w:bottom w:val="none" w:sz="0" w:space="0" w:color="auto"/>
                    <w:right w:val="none" w:sz="0" w:space="0" w:color="auto"/>
                  </w:divBdr>
                  <w:divsChild>
                    <w:div w:id="1291739933">
                      <w:marLeft w:val="0"/>
                      <w:marRight w:val="0"/>
                      <w:marTop w:val="0"/>
                      <w:marBottom w:val="0"/>
                      <w:divBdr>
                        <w:top w:val="none" w:sz="0" w:space="0" w:color="auto"/>
                        <w:left w:val="none" w:sz="0" w:space="0" w:color="auto"/>
                        <w:bottom w:val="none" w:sz="0" w:space="0" w:color="auto"/>
                        <w:right w:val="none" w:sz="0" w:space="0" w:color="auto"/>
                      </w:divBdr>
                      <w:divsChild>
                        <w:div w:id="517277552">
                          <w:marLeft w:val="0"/>
                          <w:marRight w:val="0"/>
                          <w:marTop w:val="0"/>
                          <w:marBottom w:val="0"/>
                          <w:divBdr>
                            <w:top w:val="none" w:sz="0" w:space="0" w:color="auto"/>
                            <w:left w:val="none" w:sz="0" w:space="0" w:color="auto"/>
                            <w:bottom w:val="none" w:sz="0" w:space="0" w:color="auto"/>
                            <w:right w:val="none" w:sz="0" w:space="0" w:color="auto"/>
                          </w:divBdr>
                          <w:divsChild>
                            <w:div w:id="995300521">
                              <w:marLeft w:val="0"/>
                              <w:marRight w:val="0"/>
                              <w:marTop w:val="0"/>
                              <w:marBottom w:val="0"/>
                              <w:divBdr>
                                <w:top w:val="none" w:sz="0" w:space="0" w:color="auto"/>
                                <w:left w:val="none" w:sz="0" w:space="0" w:color="auto"/>
                                <w:bottom w:val="none" w:sz="0" w:space="0" w:color="auto"/>
                                <w:right w:val="none" w:sz="0" w:space="0" w:color="auto"/>
                              </w:divBdr>
                              <w:divsChild>
                                <w:div w:id="1247230625">
                                  <w:marLeft w:val="0"/>
                                  <w:marRight w:val="0"/>
                                  <w:marTop w:val="0"/>
                                  <w:marBottom w:val="0"/>
                                  <w:divBdr>
                                    <w:top w:val="none" w:sz="0" w:space="0" w:color="auto"/>
                                    <w:left w:val="none" w:sz="0" w:space="0" w:color="auto"/>
                                    <w:bottom w:val="none" w:sz="0" w:space="0" w:color="auto"/>
                                    <w:right w:val="none" w:sz="0" w:space="0" w:color="auto"/>
                                  </w:divBdr>
                                  <w:divsChild>
                                    <w:div w:id="484200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817556">
          <w:marLeft w:val="0"/>
          <w:marRight w:val="0"/>
          <w:marTop w:val="0"/>
          <w:marBottom w:val="0"/>
          <w:divBdr>
            <w:top w:val="none" w:sz="0" w:space="0" w:color="auto"/>
            <w:left w:val="none" w:sz="0" w:space="0" w:color="auto"/>
            <w:bottom w:val="none" w:sz="0" w:space="0" w:color="auto"/>
            <w:right w:val="none" w:sz="0" w:space="0" w:color="auto"/>
          </w:divBdr>
          <w:divsChild>
            <w:div w:id="1008797259">
              <w:marLeft w:val="0"/>
              <w:marRight w:val="0"/>
              <w:marTop w:val="0"/>
              <w:marBottom w:val="0"/>
              <w:divBdr>
                <w:top w:val="none" w:sz="0" w:space="0" w:color="auto"/>
                <w:left w:val="none" w:sz="0" w:space="0" w:color="auto"/>
                <w:bottom w:val="none" w:sz="0" w:space="0" w:color="auto"/>
                <w:right w:val="none" w:sz="0" w:space="0" w:color="auto"/>
              </w:divBdr>
              <w:divsChild>
                <w:div w:id="782846629">
                  <w:marLeft w:val="0"/>
                  <w:marRight w:val="0"/>
                  <w:marTop w:val="0"/>
                  <w:marBottom w:val="0"/>
                  <w:divBdr>
                    <w:top w:val="none" w:sz="0" w:space="0" w:color="auto"/>
                    <w:left w:val="none" w:sz="0" w:space="0" w:color="auto"/>
                    <w:bottom w:val="none" w:sz="0" w:space="0" w:color="auto"/>
                    <w:right w:val="none" w:sz="0" w:space="0" w:color="auto"/>
                  </w:divBdr>
                </w:div>
              </w:divsChild>
            </w:div>
            <w:div w:id="1096749187">
              <w:marLeft w:val="0"/>
              <w:marRight w:val="0"/>
              <w:marTop w:val="0"/>
              <w:marBottom w:val="0"/>
              <w:divBdr>
                <w:top w:val="none" w:sz="0" w:space="0" w:color="auto"/>
                <w:left w:val="none" w:sz="0" w:space="0" w:color="auto"/>
                <w:bottom w:val="none" w:sz="0" w:space="0" w:color="auto"/>
                <w:right w:val="none" w:sz="0" w:space="0" w:color="auto"/>
              </w:divBdr>
              <w:divsChild>
                <w:div w:id="1870029729">
                  <w:marLeft w:val="0"/>
                  <w:marRight w:val="0"/>
                  <w:marTop w:val="0"/>
                  <w:marBottom w:val="0"/>
                  <w:divBdr>
                    <w:top w:val="none" w:sz="0" w:space="0" w:color="auto"/>
                    <w:left w:val="none" w:sz="0" w:space="0" w:color="auto"/>
                    <w:bottom w:val="none" w:sz="0" w:space="0" w:color="auto"/>
                    <w:right w:val="none" w:sz="0" w:space="0" w:color="auto"/>
                  </w:divBdr>
                  <w:divsChild>
                    <w:div w:id="1121075831">
                      <w:marLeft w:val="0"/>
                      <w:marRight w:val="0"/>
                      <w:marTop w:val="0"/>
                      <w:marBottom w:val="0"/>
                      <w:divBdr>
                        <w:top w:val="none" w:sz="0" w:space="0" w:color="auto"/>
                        <w:left w:val="none" w:sz="0" w:space="0" w:color="auto"/>
                        <w:bottom w:val="none" w:sz="0" w:space="0" w:color="auto"/>
                        <w:right w:val="none" w:sz="0" w:space="0" w:color="auto"/>
                      </w:divBdr>
                      <w:divsChild>
                        <w:div w:id="1638563290">
                          <w:marLeft w:val="0"/>
                          <w:marRight w:val="0"/>
                          <w:marTop w:val="0"/>
                          <w:marBottom w:val="0"/>
                          <w:divBdr>
                            <w:top w:val="none" w:sz="0" w:space="0" w:color="auto"/>
                            <w:left w:val="none" w:sz="0" w:space="0" w:color="auto"/>
                            <w:bottom w:val="none" w:sz="0" w:space="0" w:color="auto"/>
                            <w:right w:val="none" w:sz="0" w:space="0" w:color="auto"/>
                          </w:divBdr>
                          <w:divsChild>
                            <w:div w:id="1547526807">
                              <w:marLeft w:val="0"/>
                              <w:marRight w:val="0"/>
                              <w:marTop w:val="0"/>
                              <w:marBottom w:val="0"/>
                              <w:divBdr>
                                <w:top w:val="none" w:sz="0" w:space="0" w:color="auto"/>
                                <w:left w:val="none" w:sz="0" w:space="0" w:color="auto"/>
                                <w:bottom w:val="none" w:sz="0" w:space="0" w:color="auto"/>
                                <w:right w:val="none" w:sz="0" w:space="0" w:color="auto"/>
                              </w:divBdr>
                              <w:divsChild>
                                <w:div w:id="22904069">
                                  <w:marLeft w:val="0"/>
                                  <w:marRight w:val="0"/>
                                  <w:marTop w:val="0"/>
                                  <w:marBottom w:val="0"/>
                                  <w:divBdr>
                                    <w:top w:val="none" w:sz="0" w:space="0" w:color="auto"/>
                                    <w:left w:val="none" w:sz="0" w:space="0" w:color="auto"/>
                                    <w:bottom w:val="none" w:sz="0" w:space="0" w:color="auto"/>
                                    <w:right w:val="none" w:sz="0" w:space="0" w:color="auto"/>
                                  </w:divBdr>
                                  <w:divsChild>
                                    <w:div w:id="152359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4827201">
          <w:marLeft w:val="0"/>
          <w:marRight w:val="0"/>
          <w:marTop w:val="0"/>
          <w:marBottom w:val="0"/>
          <w:divBdr>
            <w:top w:val="none" w:sz="0" w:space="0" w:color="auto"/>
            <w:left w:val="none" w:sz="0" w:space="0" w:color="auto"/>
            <w:bottom w:val="none" w:sz="0" w:space="0" w:color="auto"/>
            <w:right w:val="none" w:sz="0" w:space="0" w:color="auto"/>
          </w:divBdr>
          <w:divsChild>
            <w:div w:id="1442412649">
              <w:marLeft w:val="0"/>
              <w:marRight w:val="0"/>
              <w:marTop w:val="0"/>
              <w:marBottom w:val="0"/>
              <w:divBdr>
                <w:top w:val="none" w:sz="0" w:space="0" w:color="auto"/>
                <w:left w:val="none" w:sz="0" w:space="0" w:color="auto"/>
                <w:bottom w:val="none" w:sz="0" w:space="0" w:color="auto"/>
                <w:right w:val="none" w:sz="0" w:space="0" w:color="auto"/>
              </w:divBdr>
              <w:divsChild>
                <w:div w:id="1093167714">
                  <w:marLeft w:val="0"/>
                  <w:marRight w:val="0"/>
                  <w:marTop w:val="0"/>
                  <w:marBottom w:val="0"/>
                  <w:divBdr>
                    <w:top w:val="none" w:sz="0" w:space="0" w:color="auto"/>
                    <w:left w:val="none" w:sz="0" w:space="0" w:color="auto"/>
                    <w:bottom w:val="none" w:sz="0" w:space="0" w:color="auto"/>
                    <w:right w:val="none" w:sz="0" w:space="0" w:color="auto"/>
                  </w:divBdr>
                  <w:divsChild>
                    <w:div w:id="1061100571">
                      <w:marLeft w:val="0"/>
                      <w:marRight w:val="0"/>
                      <w:marTop w:val="0"/>
                      <w:marBottom w:val="0"/>
                      <w:divBdr>
                        <w:top w:val="none" w:sz="0" w:space="0" w:color="auto"/>
                        <w:left w:val="none" w:sz="0" w:space="0" w:color="auto"/>
                        <w:bottom w:val="none" w:sz="0" w:space="0" w:color="auto"/>
                        <w:right w:val="none" w:sz="0" w:space="0" w:color="auto"/>
                      </w:divBdr>
                      <w:divsChild>
                        <w:div w:id="410348143">
                          <w:marLeft w:val="0"/>
                          <w:marRight w:val="0"/>
                          <w:marTop w:val="0"/>
                          <w:marBottom w:val="0"/>
                          <w:divBdr>
                            <w:top w:val="none" w:sz="0" w:space="0" w:color="auto"/>
                            <w:left w:val="none" w:sz="0" w:space="0" w:color="auto"/>
                            <w:bottom w:val="none" w:sz="0" w:space="0" w:color="auto"/>
                            <w:right w:val="none" w:sz="0" w:space="0" w:color="auto"/>
                          </w:divBdr>
                          <w:divsChild>
                            <w:div w:id="108089834">
                              <w:marLeft w:val="0"/>
                              <w:marRight w:val="0"/>
                              <w:marTop w:val="0"/>
                              <w:marBottom w:val="0"/>
                              <w:divBdr>
                                <w:top w:val="none" w:sz="0" w:space="0" w:color="auto"/>
                                <w:left w:val="none" w:sz="0" w:space="0" w:color="auto"/>
                                <w:bottom w:val="none" w:sz="0" w:space="0" w:color="auto"/>
                                <w:right w:val="none" w:sz="0" w:space="0" w:color="auto"/>
                              </w:divBdr>
                              <w:divsChild>
                                <w:div w:id="1969701503">
                                  <w:marLeft w:val="0"/>
                                  <w:marRight w:val="0"/>
                                  <w:marTop w:val="0"/>
                                  <w:marBottom w:val="0"/>
                                  <w:divBdr>
                                    <w:top w:val="none" w:sz="0" w:space="0" w:color="auto"/>
                                    <w:left w:val="none" w:sz="0" w:space="0" w:color="auto"/>
                                    <w:bottom w:val="none" w:sz="0" w:space="0" w:color="auto"/>
                                    <w:right w:val="none" w:sz="0" w:space="0" w:color="auto"/>
                                  </w:divBdr>
                                  <w:divsChild>
                                    <w:div w:id="62456455">
                                      <w:marLeft w:val="0"/>
                                      <w:marRight w:val="0"/>
                                      <w:marTop w:val="0"/>
                                      <w:marBottom w:val="0"/>
                                      <w:divBdr>
                                        <w:top w:val="none" w:sz="0" w:space="0" w:color="auto"/>
                                        <w:left w:val="none" w:sz="0" w:space="0" w:color="auto"/>
                                        <w:bottom w:val="none" w:sz="0" w:space="0" w:color="auto"/>
                                        <w:right w:val="none" w:sz="0" w:space="0" w:color="auto"/>
                                      </w:divBdr>
                                    </w:div>
                                  </w:divsChild>
                                </w:div>
                                <w:div w:id="1553537249">
                                  <w:marLeft w:val="0"/>
                                  <w:marRight w:val="0"/>
                                  <w:marTop w:val="0"/>
                                  <w:marBottom w:val="0"/>
                                  <w:divBdr>
                                    <w:top w:val="none" w:sz="0" w:space="0" w:color="auto"/>
                                    <w:left w:val="none" w:sz="0" w:space="0" w:color="auto"/>
                                    <w:bottom w:val="none" w:sz="0" w:space="0" w:color="auto"/>
                                    <w:right w:val="none" w:sz="0" w:space="0" w:color="auto"/>
                                  </w:divBdr>
                                  <w:divsChild>
                                    <w:div w:id="1017196079">
                                      <w:marLeft w:val="0"/>
                                      <w:marRight w:val="0"/>
                                      <w:marTop w:val="0"/>
                                      <w:marBottom w:val="0"/>
                                      <w:divBdr>
                                        <w:top w:val="none" w:sz="0" w:space="0" w:color="auto"/>
                                        <w:left w:val="none" w:sz="0" w:space="0" w:color="auto"/>
                                        <w:bottom w:val="none" w:sz="0" w:space="0" w:color="auto"/>
                                        <w:right w:val="none" w:sz="0" w:space="0" w:color="auto"/>
                                      </w:divBdr>
                                      <w:divsChild>
                                        <w:div w:id="2082411780">
                                          <w:marLeft w:val="0"/>
                                          <w:marRight w:val="0"/>
                                          <w:marTop w:val="0"/>
                                          <w:marBottom w:val="0"/>
                                          <w:divBdr>
                                            <w:top w:val="none" w:sz="0" w:space="0" w:color="auto"/>
                                            <w:left w:val="none" w:sz="0" w:space="0" w:color="auto"/>
                                            <w:bottom w:val="none" w:sz="0" w:space="0" w:color="auto"/>
                                            <w:right w:val="none" w:sz="0" w:space="0" w:color="auto"/>
                                          </w:divBdr>
                                          <w:divsChild>
                                            <w:div w:id="708145234">
                                              <w:marLeft w:val="0"/>
                                              <w:marRight w:val="0"/>
                                              <w:marTop w:val="0"/>
                                              <w:marBottom w:val="0"/>
                                              <w:divBdr>
                                                <w:top w:val="none" w:sz="0" w:space="0" w:color="auto"/>
                                                <w:left w:val="none" w:sz="0" w:space="0" w:color="auto"/>
                                                <w:bottom w:val="none" w:sz="0" w:space="0" w:color="auto"/>
                                                <w:right w:val="none" w:sz="0" w:space="0" w:color="auto"/>
                                              </w:divBdr>
                                              <w:divsChild>
                                                <w:div w:id="33359627">
                                                  <w:marLeft w:val="0"/>
                                                  <w:marRight w:val="0"/>
                                                  <w:marTop w:val="0"/>
                                                  <w:marBottom w:val="0"/>
                                                  <w:divBdr>
                                                    <w:top w:val="none" w:sz="0" w:space="0" w:color="auto"/>
                                                    <w:left w:val="none" w:sz="0" w:space="0" w:color="auto"/>
                                                    <w:bottom w:val="none" w:sz="0" w:space="0" w:color="auto"/>
                                                    <w:right w:val="none" w:sz="0" w:space="0" w:color="auto"/>
                                                  </w:divBdr>
                                                  <w:divsChild>
                                                    <w:div w:id="33739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27958">
                                              <w:marLeft w:val="0"/>
                                              <w:marRight w:val="0"/>
                                              <w:marTop w:val="0"/>
                                              <w:marBottom w:val="0"/>
                                              <w:divBdr>
                                                <w:top w:val="none" w:sz="0" w:space="0" w:color="auto"/>
                                                <w:left w:val="none" w:sz="0" w:space="0" w:color="auto"/>
                                                <w:bottom w:val="none" w:sz="0" w:space="0" w:color="auto"/>
                                                <w:right w:val="none" w:sz="0" w:space="0" w:color="auto"/>
                                              </w:divBdr>
                                              <w:divsChild>
                                                <w:div w:id="172189863">
                                                  <w:marLeft w:val="0"/>
                                                  <w:marRight w:val="0"/>
                                                  <w:marTop w:val="0"/>
                                                  <w:marBottom w:val="0"/>
                                                  <w:divBdr>
                                                    <w:top w:val="none" w:sz="0" w:space="0" w:color="auto"/>
                                                    <w:left w:val="none" w:sz="0" w:space="0" w:color="auto"/>
                                                    <w:bottom w:val="none" w:sz="0" w:space="0" w:color="auto"/>
                                                    <w:right w:val="none" w:sz="0" w:space="0" w:color="auto"/>
                                                  </w:divBdr>
                                                  <w:divsChild>
                                                    <w:div w:id="928583621">
                                                      <w:marLeft w:val="0"/>
                                                      <w:marRight w:val="0"/>
                                                      <w:marTop w:val="0"/>
                                                      <w:marBottom w:val="0"/>
                                                      <w:divBdr>
                                                        <w:top w:val="none" w:sz="0" w:space="0" w:color="auto"/>
                                                        <w:left w:val="none" w:sz="0" w:space="0" w:color="auto"/>
                                                        <w:bottom w:val="none" w:sz="0" w:space="0" w:color="auto"/>
                                                        <w:right w:val="none" w:sz="0" w:space="0" w:color="auto"/>
                                                      </w:divBdr>
                                                      <w:divsChild>
                                                        <w:div w:id="2005667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86159669">
              <w:marLeft w:val="0"/>
              <w:marRight w:val="0"/>
              <w:marTop w:val="0"/>
              <w:marBottom w:val="0"/>
              <w:divBdr>
                <w:top w:val="none" w:sz="0" w:space="0" w:color="auto"/>
                <w:left w:val="none" w:sz="0" w:space="0" w:color="auto"/>
                <w:bottom w:val="none" w:sz="0" w:space="0" w:color="auto"/>
                <w:right w:val="none" w:sz="0" w:space="0" w:color="auto"/>
              </w:divBdr>
              <w:divsChild>
                <w:div w:id="1213037307">
                  <w:marLeft w:val="0"/>
                  <w:marRight w:val="0"/>
                  <w:marTop w:val="0"/>
                  <w:marBottom w:val="0"/>
                  <w:divBdr>
                    <w:top w:val="none" w:sz="0" w:space="0" w:color="auto"/>
                    <w:left w:val="none" w:sz="0" w:space="0" w:color="auto"/>
                    <w:bottom w:val="none" w:sz="0" w:space="0" w:color="auto"/>
                    <w:right w:val="none" w:sz="0" w:space="0" w:color="auto"/>
                  </w:divBdr>
                  <w:divsChild>
                    <w:div w:id="305475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944279">
          <w:marLeft w:val="0"/>
          <w:marRight w:val="0"/>
          <w:marTop w:val="0"/>
          <w:marBottom w:val="0"/>
          <w:divBdr>
            <w:top w:val="none" w:sz="0" w:space="0" w:color="auto"/>
            <w:left w:val="none" w:sz="0" w:space="0" w:color="auto"/>
            <w:bottom w:val="none" w:sz="0" w:space="0" w:color="auto"/>
            <w:right w:val="none" w:sz="0" w:space="0" w:color="auto"/>
          </w:divBdr>
          <w:divsChild>
            <w:div w:id="1767650440">
              <w:marLeft w:val="0"/>
              <w:marRight w:val="0"/>
              <w:marTop w:val="0"/>
              <w:marBottom w:val="0"/>
              <w:divBdr>
                <w:top w:val="none" w:sz="0" w:space="0" w:color="auto"/>
                <w:left w:val="none" w:sz="0" w:space="0" w:color="auto"/>
                <w:bottom w:val="none" w:sz="0" w:space="0" w:color="auto"/>
                <w:right w:val="none" w:sz="0" w:space="0" w:color="auto"/>
              </w:divBdr>
              <w:divsChild>
                <w:div w:id="1011376728">
                  <w:marLeft w:val="0"/>
                  <w:marRight w:val="0"/>
                  <w:marTop w:val="0"/>
                  <w:marBottom w:val="0"/>
                  <w:divBdr>
                    <w:top w:val="none" w:sz="0" w:space="0" w:color="auto"/>
                    <w:left w:val="none" w:sz="0" w:space="0" w:color="auto"/>
                    <w:bottom w:val="none" w:sz="0" w:space="0" w:color="auto"/>
                    <w:right w:val="none" w:sz="0" w:space="0" w:color="auto"/>
                  </w:divBdr>
                  <w:divsChild>
                    <w:div w:id="966009907">
                      <w:marLeft w:val="0"/>
                      <w:marRight w:val="0"/>
                      <w:marTop w:val="0"/>
                      <w:marBottom w:val="0"/>
                      <w:divBdr>
                        <w:top w:val="none" w:sz="0" w:space="0" w:color="auto"/>
                        <w:left w:val="none" w:sz="0" w:space="0" w:color="auto"/>
                        <w:bottom w:val="none" w:sz="0" w:space="0" w:color="auto"/>
                        <w:right w:val="none" w:sz="0" w:space="0" w:color="auto"/>
                      </w:divBdr>
                      <w:divsChild>
                        <w:div w:id="121157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721693">
          <w:marLeft w:val="0"/>
          <w:marRight w:val="0"/>
          <w:marTop w:val="0"/>
          <w:marBottom w:val="0"/>
          <w:divBdr>
            <w:top w:val="none" w:sz="0" w:space="0" w:color="auto"/>
            <w:left w:val="none" w:sz="0" w:space="0" w:color="auto"/>
            <w:bottom w:val="none" w:sz="0" w:space="0" w:color="auto"/>
            <w:right w:val="none" w:sz="0" w:space="0" w:color="auto"/>
          </w:divBdr>
          <w:divsChild>
            <w:div w:id="603266638">
              <w:marLeft w:val="0"/>
              <w:marRight w:val="0"/>
              <w:marTop w:val="0"/>
              <w:marBottom w:val="0"/>
              <w:divBdr>
                <w:top w:val="none" w:sz="0" w:space="0" w:color="auto"/>
                <w:left w:val="none" w:sz="0" w:space="0" w:color="auto"/>
                <w:bottom w:val="none" w:sz="0" w:space="0" w:color="auto"/>
                <w:right w:val="none" w:sz="0" w:space="0" w:color="auto"/>
              </w:divBdr>
              <w:divsChild>
                <w:div w:id="1407876206">
                  <w:marLeft w:val="0"/>
                  <w:marRight w:val="0"/>
                  <w:marTop w:val="0"/>
                  <w:marBottom w:val="0"/>
                  <w:divBdr>
                    <w:top w:val="none" w:sz="0" w:space="0" w:color="auto"/>
                    <w:left w:val="none" w:sz="0" w:space="0" w:color="auto"/>
                    <w:bottom w:val="none" w:sz="0" w:space="0" w:color="auto"/>
                    <w:right w:val="none" w:sz="0" w:space="0" w:color="auto"/>
                  </w:divBdr>
                  <w:divsChild>
                    <w:div w:id="1386181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322483">
          <w:marLeft w:val="0"/>
          <w:marRight w:val="0"/>
          <w:marTop w:val="0"/>
          <w:marBottom w:val="0"/>
          <w:divBdr>
            <w:top w:val="none" w:sz="0" w:space="0" w:color="auto"/>
            <w:left w:val="none" w:sz="0" w:space="0" w:color="auto"/>
            <w:bottom w:val="none" w:sz="0" w:space="0" w:color="auto"/>
            <w:right w:val="none" w:sz="0" w:space="0" w:color="auto"/>
          </w:divBdr>
          <w:divsChild>
            <w:div w:id="2069299805">
              <w:marLeft w:val="0"/>
              <w:marRight w:val="0"/>
              <w:marTop w:val="0"/>
              <w:marBottom w:val="0"/>
              <w:divBdr>
                <w:top w:val="none" w:sz="0" w:space="0" w:color="auto"/>
                <w:left w:val="none" w:sz="0" w:space="0" w:color="auto"/>
                <w:bottom w:val="none" w:sz="0" w:space="0" w:color="auto"/>
                <w:right w:val="none" w:sz="0" w:space="0" w:color="auto"/>
              </w:divBdr>
              <w:divsChild>
                <w:div w:id="380518207">
                  <w:marLeft w:val="0"/>
                  <w:marRight w:val="0"/>
                  <w:marTop w:val="0"/>
                  <w:marBottom w:val="0"/>
                  <w:divBdr>
                    <w:top w:val="none" w:sz="0" w:space="0" w:color="auto"/>
                    <w:left w:val="none" w:sz="0" w:space="0" w:color="auto"/>
                    <w:bottom w:val="none" w:sz="0" w:space="0" w:color="auto"/>
                    <w:right w:val="none" w:sz="0" w:space="0" w:color="auto"/>
                  </w:divBdr>
                  <w:divsChild>
                    <w:div w:id="607470877">
                      <w:marLeft w:val="0"/>
                      <w:marRight w:val="0"/>
                      <w:marTop w:val="0"/>
                      <w:marBottom w:val="0"/>
                      <w:divBdr>
                        <w:top w:val="none" w:sz="0" w:space="0" w:color="auto"/>
                        <w:left w:val="none" w:sz="0" w:space="0" w:color="auto"/>
                        <w:bottom w:val="none" w:sz="0" w:space="0" w:color="auto"/>
                        <w:right w:val="none" w:sz="0" w:space="0" w:color="auto"/>
                      </w:divBdr>
                      <w:divsChild>
                        <w:div w:id="51734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6810211">
          <w:marLeft w:val="0"/>
          <w:marRight w:val="0"/>
          <w:marTop w:val="0"/>
          <w:marBottom w:val="0"/>
          <w:divBdr>
            <w:top w:val="none" w:sz="0" w:space="0" w:color="auto"/>
            <w:left w:val="none" w:sz="0" w:space="0" w:color="auto"/>
            <w:bottom w:val="none" w:sz="0" w:space="0" w:color="auto"/>
            <w:right w:val="none" w:sz="0" w:space="0" w:color="auto"/>
          </w:divBdr>
          <w:divsChild>
            <w:div w:id="986906972">
              <w:marLeft w:val="0"/>
              <w:marRight w:val="0"/>
              <w:marTop w:val="0"/>
              <w:marBottom w:val="0"/>
              <w:divBdr>
                <w:top w:val="none" w:sz="0" w:space="0" w:color="auto"/>
                <w:left w:val="none" w:sz="0" w:space="0" w:color="auto"/>
                <w:bottom w:val="none" w:sz="0" w:space="0" w:color="auto"/>
                <w:right w:val="none" w:sz="0" w:space="0" w:color="auto"/>
              </w:divBdr>
              <w:divsChild>
                <w:div w:id="1651708070">
                  <w:marLeft w:val="0"/>
                  <w:marRight w:val="0"/>
                  <w:marTop w:val="0"/>
                  <w:marBottom w:val="0"/>
                  <w:divBdr>
                    <w:top w:val="none" w:sz="0" w:space="0" w:color="auto"/>
                    <w:left w:val="none" w:sz="0" w:space="0" w:color="auto"/>
                    <w:bottom w:val="none" w:sz="0" w:space="0" w:color="auto"/>
                    <w:right w:val="none" w:sz="0" w:space="0" w:color="auto"/>
                  </w:divBdr>
                  <w:divsChild>
                    <w:div w:id="147051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2395">
          <w:marLeft w:val="0"/>
          <w:marRight w:val="0"/>
          <w:marTop w:val="0"/>
          <w:marBottom w:val="0"/>
          <w:divBdr>
            <w:top w:val="none" w:sz="0" w:space="0" w:color="auto"/>
            <w:left w:val="none" w:sz="0" w:space="0" w:color="auto"/>
            <w:bottom w:val="none" w:sz="0" w:space="0" w:color="auto"/>
            <w:right w:val="none" w:sz="0" w:space="0" w:color="auto"/>
          </w:divBdr>
          <w:divsChild>
            <w:div w:id="880555872">
              <w:marLeft w:val="0"/>
              <w:marRight w:val="0"/>
              <w:marTop w:val="0"/>
              <w:marBottom w:val="0"/>
              <w:divBdr>
                <w:top w:val="none" w:sz="0" w:space="0" w:color="auto"/>
                <w:left w:val="none" w:sz="0" w:space="0" w:color="auto"/>
                <w:bottom w:val="none" w:sz="0" w:space="0" w:color="auto"/>
                <w:right w:val="none" w:sz="0" w:space="0" w:color="auto"/>
              </w:divBdr>
              <w:divsChild>
                <w:div w:id="534850484">
                  <w:marLeft w:val="0"/>
                  <w:marRight w:val="0"/>
                  <w:marTop w:val="0"/>
                  <w:marBottom w:val="0"/>
                  <w:divBdr>
                    <w:top w:val="none" w:sz="0" w:space="0" w:color="auto"/>
                    <w:left w:val="none" w:sz="0" w:space="0" w:color="auto"/>
                    <w:bottom w:val="none" w:sz="0" w:space="0" w:color="auto"/>
                    <w:right w:val="none" w:sz="0" w:space="0" w:color="auto"/>
                  </w:divBdr>
                  <w:divsChild>
                    <w:div w:id="311493776">
                      <w:marLeft w:val="0"/>
                      <w:marRight w:val="0"/>
                      <w:marTop w:val="0"/>
                      <w:marBottom w:val="0"/>
                      <w:divBdr>
                        <w:top w:val="none" w:sz="0" w:space="0" w:color="auto"/>
                        <w:left w:val="none" w:sz="0" w:space="0" w:color="auto"/>
                        <w:bottom w:val="none" w:sz="0" w:space="0" w:color="auto"/>
                        <w:right w:val="none" w:sz="0" w:space="0" w:color="auto"/>
                      </w:divBdr>
                      <w:divsChild>
                        <w:div w:id="238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2863181">
          <w:marLeft w:val="0"/>
          <w:marRight w:val="0"/>
          <w:marTop w:val="0"/>
          <w:marBottom w:val="0"/>
          <w:divBdr>
            <w:top w:val="none" w:sz="0" w:space="0" w:color="auto"/>
            <w:left w:val="none" w:sz="0" w:space="0" w:color="auto"/>
            <w:bottom w:val="none" w:sz="0" w:space="0" w:color="auto"/>
            <w:right w:val="none" w:sz="0" w:space="0" w:color="auto"/>
          </w:divBdr>
          <w:divsChild>
            <w:div w:id="912591946">
              <w:marLeft w:val="0"/>
              <w:marRight w:val="0"/>
              <w:marTop w:val="0"/>
              <w:marBottom w:val="0"/>
              <w:divBdr>
                <w:top w:val="none" w:sz="0" w:space="0" w:color="auto"/>
                <w:left w:val="none" w:sz="0" w:space="0" w:color="auto"/>
                <w:bottom w:val="none" w:sz="0" w:space="0" w:color="auto"/>
                <w:right w:val="none" w:sz="0" w:space="0" w:color="auto"/>
              </w:divBdr>
              <w:divsChild>
                <w:div w:id="233902559">
                  <w:marLeft w:val="0"/>
                  <w:marRight w:val="0"/>
                  <w:marTop w:val="0"/>
                  <w:marBottom w:val="0"/>
                  <w:divBdr>
                    <w:top w:val="none" w:sz="0" w:space="0" w:color="auto"/>
                    <w:left w:val="none" w:sz="0" w:space="0" w:color="auto"/>
                    <w:bottom w:val="none" w:sz="0" w:space="0" w:color="auto"/>
                    <w:right w:val="none" w:sz="0" w:space="0" w:color="auto"/>
                  </w:divBdr>
                  <w:divsChild>
                    <w:div w:id="66290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077369">
          <w:marLeft w:val="0"/>
          <w:marRight w:val="0"/>
          <w:marTop w:val="0"/>
          <w:marBottom w:val="0"/>
          <w:divBdr>
            <w:top w:val="none" w:sz="0" w:space="0" w:color="auto"/>
            <w:left w:val="none" w:sz="0" w:space="0" w:color="auto"/>
            <w:bottom w:val="none" w:sz="0" w:space="0" w:color="auto"/>
            <w:right w:val="none" w:sz="0" w:space="0" w:color="auto"/>
          </w:divBdr>
          <w:divsChild>
            <w:div w:id="1332021522">
              <w:marLeft w:val="0"/>
              <w:marRight w:val="0"/>
              <w:marTop w:val="0"/>
              <w:marBottom w:val="0"/>
              <w:divBdr>
                <w:top w:val="none" w:sz="0" w:space="0" w:color="auto"/>
                <w:left w:val="none" w:sz="0" w:space="0" w:color="auto"/>
                <w:bottom w:val="none" w:sz="0" w:space="0" w:color="auto"/>
                <w:right w:val="none" w:sz="0" w:space="0" w:color="auto"/>
              </w:divBdr>
              <w:divsChild>
                <w:div w:id="1404449310">
                  <w:marLeft w:val="0"/>
                  <w:marRight w:val="0"/>
                  <w:marTop w:val="0"/>
                  <w:marBottom w:val="0"/>
                  <w:divBdr>
                    <w:top w:val="none" w:sz="0" w:space="0" w:color="auto"/>
                    <w:left w:val="none" w:sz="0" w:space="0" w:color="auto"/>
                    <w:bottom w:val="none" w:sz="0" w:space="0" w:color="auto"/>
                    <w:right w:val="none" w:sz="0" w:space="0" w:color="auto"/>
                  </w:divBdr>
                  <w:divsChild>
                    <w:div w:id="593783504">
                      <w:marLeft w:val="0"/>
                      <w:marRight w:val="0"/>
                      <w:marTop w:val="0"/>
                      <w:marBottom w:val="0"/>
                      <w:divBdr>
                        <w:top w:val="none" w:sz="0" w:space="0" w:color="auto"/>
                        <w:left w:val="none" w:sz="0" w:space="0" w:color="auto"/>
                        <w:bottom w:val="none" w:sz="0" w:space="0" w:color="auto"/>
                        <w:right w:val="none" w:sz="0" w:space="0" w:color="auto"/>
                      </w:divBdr>
                      <w:divsChild>
                        <w:div w:id="149333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1186660">
          <w:marLeft w:val="0"/>
          <w:marRight w:val="0"/>
          <w:marTop w:val="0"/>
          <w:marBottom w:val="0"/>
          <w:divBdr>
            <w:top w:val="none" w:sz="0" w:space="0" w:color="auto"/>
            <w:left w:val="none" w:sz="0" w:space="0" w:color="auto"/>
            <w:bottom w:val="none" w:sz="0" w:space="0" w:color="auto"/>
            <w:right w:val="none" w:sz="0" w:space="0" w:color="auto"/>
          </w:divBdr>
          <w:divsChild>
            <w:div w:id="208886428">
              <w:marLeft w:val="0"/>
              <w:marRight w:val="0"/>
              <w:marTop w:val="0"/>
              <w:marBottom w:val="0"/>
              <w:divBdr>
                <w:top w:val="none" w:sz="0" w:space="0" w:color="auto"/>
                <w:left w:val="none" w:sz="0" w:space="0" w:color="auto"/>
                <w:bottom w:val="none" w:sz="0" w:space="0" w:color="auto"/>
                <w:right w:val="none" w:sz="0" w:space="0" w:color="auto"/>
              </w:divBdr>
              <w:divsChild>
                <w:div w:id="317926493">
                  <w:marLeft w:val="0"/>
                  <w:marRight w:val="0"/>
                  <w:marTop w:val="0"/>
                  <w:marBottom w:val="0"/>
                  <w:divBdr>
                    <w:top w:val="none" w:sz="0" w:space="0" w:color="auto"/>
                    <w:left w:val="none" w:sz="0" w:space="0" w:color="auto"/>
                    <w:bottom w:val="none" w:sz="0" w:space="0" w:color="auto"/>
                    <w:right w:val="none" w:sz="0" w:space="0" w:color="auto"/>
                  </w:divBdr>
                  <w:divsChild>
                    <w:div w:id="127416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323499">
          <w:marLeft w:val="0"/>
          <w:marRight w:val="0"/>
          <w:marTop w:val="0"/>
          <w:marBottom w:val="0"/>
          <w:divBdr>
            <w:top w:val="none" w:sz="0" w:space="0" w:color="auto"/>
            <w:left w:val="none" w:sz="0" w:space="0" w:color="auto"/>
            <w:bottom w:val="none" w:sz="0" w:space="0" w:color="auto"/>
            <w:right w:val="none" w:sz="0" w:space="0" w:color="auto"/>
          </w:divBdr>
          <w:divsChild>
            <w:div w:id="1114326143">
              <w:marLeft w:val="0"/>
              <w:marRight w:val="0"/>
              <w:marTop w:val="0"/>
              <w:marBottom w:val="0"/>
              <w:divBdr>
                <w:top w:val="none" w:sz="0" w:space="0" w:color="auto"/>
                <w:left w:val="none" w:sz="0" w:space="0" w:color="auto"/>
                <w:bottom w:val="none" w:sz="0" w:space="0" w:color="auto"/>
                <w:right w:val="none" w:sz="0" w:space="0" w:color="auto"/>
              </w:divBdr>
              <w:divsChild>
                <w:div w:id="1486363031">
                  <w:marLeft w:val="0"/>
                  <w:marRight w:val="0"/>
                  <w:marTop w:val="0"/>
                  <w:marBottom w:val="0"/>
                  <w:divBdr>
                    <w:top w:val="none" w:sz="0" w:space="0" w:color="auto"/>
                    <w:left w:val="none" w:sz="0" w:space="0" w:color="auto"/>
                    <w:bottom w:val="none" w:sz="0" w:space="0" w:color="auto"/>
                    <w:right w:val="none" w:sz="0" w:space="0" w:color="auto"/>
                  </w:divBdr>
                  <w:divsChild>
                    <w:div w:id="1907572022">
                      <w:marLeft w:val="0"/>
                      <w:marRight w:val="0"/>
                      <w:marTop w:val="0"/>
                      <w:marBottom w:val="0"/>
                      <w:divBdr>
                        <w:top w:val="none" w:sz="0" w:space="0" w:color="auto"/>
                        <w:left w:val="none" w:sz="0" w:space="0" w:color="auto"/>
                        <w:bottom w:val="none" w:sz="0" w:space="0" w:color="auto"/>
                        <w:right w:val="none" w:sz="0" w:space="0" w:color="auto"/>
                      </w:divBdr>
                      <w:divsChild>
                        <w:div w:id="9359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71103">
          <w:marLeft w:val="0"/>
          <w:marRight w:val="0"/>
          <w:marTop w:val="0"/>
          <w:marBottom w:val="0"/>
          <w:divBdr>
            <w:top w:val="none" w:sz="0" w:space="0" w:color="auto"/>
            <w:left w:val="none" w:sz="0" w:space="0" w:color="auto"/>
            <w:bottom w:val="none" w:sz="0" w:space="0" w:color="auto"/>
            <w:right w:val="none" w:sz="0" w:space="0" w:color="auto"/>
          </w:divBdr>
          <w:divsChild>
            <w:div w:id="1012494908">
              <w:marLeft w:val="0"/>
              <w:marRight w:val="0"/>
              <w:marTop w:val="0"/>
              <w:marBottom w:val="0"/>
              <w:divBdr>
                <w:top w:val="none" w:sz="0" w:space="0" w:color="auto"/>
                <w:left w:val="none" w:sz="0" w:space="0" w:color="auto"/>
                <w:bottom w:val="none" w:sz="0" w:space="0" w:color="auto"/>
                <w:right w:val="none" w:sz="0" w:space="0" w:color="auto"/>
              </w:divBdr>
              <w:divsChild>
                <w:div w:id="489911416">
                  <w:marLeft w:val="0"/>
                  <w:marRight w:val="0"/>
                  <w:marTop w:val="0"/>
                  <w:marBottom w:val="0"/>
                  <w:divBdr>
                    <w:top w:val="none" w:sz="0" w:space="0" w:color="auto"/>
                    <w:left w:val="none" w:sz="0" w:space="0" w:color="auto"/>
                    <w:bottom w:val="none" w:sz="0" w:space="0" w:color="auto"/>
                    <w:right w:val="none" w:sz="0" w:space="0" w:color="auto"/>
                  </w:divBdr>
                  <w:divsChild>
                    <w:div w:id="1345016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107397">
          <w:marLeft w:val="0"/>
          <w:marRight w:val="0"/>
          <w:marTop w:val="0"/>
          <w:marBottom w:val="0"/>
          <w:divBdr>
            <w:top w:val="none" w:sz="0" w:space="0" w:color="auto"/>
            <w:left w:val="none" w:sz="0" w:space="0" w:color="auto"/>
            <w:bottom w:val="none" w:sz="0" w:space="0" w:color="auto"/>
            <w:right w:val="none" w:sz="0" w:space="0" w:color="auto"/>
          </w:divBdr>
          <w:divsChild>
            <w:div w:id="153226662">
              <w:marLeft w:val="0"/>
              <w:marRight w:val="0"/>
              <w:marTop w:val="0"/>
              <w:marBottom w:val="0"/>
              <w:divBdr>
                <w:top w:val="none" w:sz="0" w:space="0" w:color="auto"/>
                <w:left w:val="none" w:sz="0" w:space="0" w:color="auto"/>
                <w:bottom w:val="none" w:sz="0" w:space="0" w:color="auto"/>
                <w:right w:val="none" w:sz="0" w:space="0" w:color="auto"/>
              </w:divBdr>
              <w:divsChild>
                <w:div w:id="1242178653">
                  <w:marLeft w:val="0"/>
                  <w:marRight w:val="0"/>
                  <w:marTop w:val="0"/>
                  <w:marBottom w:val="0"/>
                  <w:divBdr>
                    <w:top w:val="none" w:sz="0" w:space="0" w:color="auto"/>
                    <w:left w:val="none" w:sz="0" w:space="0" w:color="auto"/>
                    <w:bottom w:val="none" w:sz="0" w:space="0" w:color="auto"/>
                    <w:right w:val="none" w:sz="0" w:space="0" w:color="auto"/>
                  </w:divBdr>
                  <w:divsChild>
                    <w:div w:id="2010331599">
                      <w:marLeft w:val="0"/>
                      <w:marRight w:val="0"/>
                      <w:marTop w:val="0"/>
                      <w:marBottom w:val="0"/>
                      <w:divBdr>
                        <w:top w:val="none" w:sz="0" w:space="0" w:color="auto"/>
                        <w:left w:val="none" w:sz="0" w:space="0" w:color="auto"/>
                        <w:bottom w:val="none" w:sz="0" w:space="0" w:color="auto"/>
                        <w:right w:val="none" w:sz="0" w:space="0" w:color="auto"/>
                      </w:divBdr>
                      <w:divsChild>
                        <w:div w:id="143893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1956183">
          <w:marLeft w:val="0"/>
          <w:marRight w:val="0"/>
          <w:marTop w:val="0"/>
          <w:marBottom w:val="0"/>
          <w:divBdr>
            <w:top w:val="none" w:sz="0" w:space="0" w:color="auto"/>
            <w:left w:val="none" w:sz="0" w:space="0" w:color="auto"/>
            <w:bottom w:val="none" w:sz="0" w:space="0" w:color="auto"/>
            <w:right w:val="none" w:sz="0" w:space="0" w:color="auto"/>
          </w:divBdr>
          <w:divsChild>
            <w:div w:id="130952280">
              <w:marLeft w:val="0"/>
              <w:marRight w:val="0"/>
              <w:marTop w:val="0"/>
              <w:marBottom w:val="0"/>
              <w:divBdr>
                <w:top w:val="none" w:sz="0" w:space="0" w:color="auto"/>
                <w:left w:val="none" w:sz="0" w:space="0" w:color="auto"/>
                <w:bottom w:val="none" w:sz="0" w:space="0" w:color="auto"/>
                <w:right w:val="none" w:sz="0" w:space="0" w:color="auto"/>
              </w:divBdr>
              <w:divsChild>
                <w:div w:id="1040125343">
                  <w:marLeft w:val="0"/>
                  <w:marRight w:val="0"/>
                  <w:marTop w:val="0"/>
                  <w:marBottom w:val="0"/>
                  <w:divBdr>
                    <w:top w:val="none" w:sz="0" w:space="0" w:color="auto"/>
                    <w:left w:val="none" w:sz="0" w:space="0" w:color="auto"/>
                    <w:bottom w:val="none" w:sz="0" w:space="0" w:color="auto"/>
                    <w:right w:val="none" w:sz="0" w:space="0" w:color="auto"/>
                  </w:divBdr>
                  <w:divsChild>
                    <w:div w:id="2146510051">
                      <w:marLeft w:val="0"/>
                      <w:marRight w:val="0"/>
                      <w:marTop w:val="0"/>
                      <w:marBottom w:val="0"/>
                      <w:divBdr>
                        <w:top w:val="none" w:sz="0" w:space="0" w:color="auto"/>
                        <w:left w:val="none" w:sz="0" w:space="0" w:color="auto"/>
                        <w:bottom w:val="none" w:sz="0" w:space="0" w:color="auto"/>
                        <w:right w:val="none" w:sz="0" w:space="0" w:color="auto"/>
                      </w:divBdr>
                      <w:divsChild>
                        <w:div w:id="248976198">
                          <w:marLeft w:val="0"/>
                          <w:marRight w:val="0"/>
                          <w:marTop w:val="0"/>
                          <w:marBottom w:val="0"/>
                          <w:divBdr>
                            <w:top w:val="none" w:sz="0" w:space="0" w:color="auto"/>
                            <w:left w:val="none" w:sz="0" w:space="0" w:color="auto"/>
                            <w:bottom w:val="none" w:sz="0" w:space="0" w:color="auto"/>
                            <w:right w:val="none" w:sz="0" w:space="0" w:color="auto"/>
                          </w:divBdr>
                          <w:divsChild>
                            <w:div w:id="1643534796">
                              <w:marLeft w:val="0"/>
                              <w:marRight w:val="0"/>
                              <w:marTop w:val="0"/>
                              <w:marBottom w:val="0"/>
                              <w:divBdr>
                                <w:top w:val="none" w:sz="0" w:space="0" w:color="auto"/>
                                <w:left w:val="none" w:sz="0" w:space="0" w:color="auto"/>
                                <w:bottom w:val="none" w:sz="0" w:space="0" w:color="auto"/>
                                <w:right w:val="none" w:sz="0" w:space="0" w:color="auto"/>
                              </w:divBdr>
                              <w:divsChild>
                                <w:div w:id="1561205804">
                                  <w:marLeft w:val="0"/>
                                  <w:marRight w:val="0"/>
                                  <w:marTop w:val="0"/>
                                  <w:marBottom w:val="0"/>
                                  <w:divBdr>
                                    <w:top w:val="none" w:sz="0" w:space="0" w:color="auto"/>
                                    <w:left w:val="none" w:sz="0" w:space="0" w:color="auto"/>
                                    <w:bottom w:val="none" w:sz="0" w:space="0" w:color="auto"/>
                                    <w:right w:val="none" w:sz="0" w:space="0" w:color="auto"/>
                                  </w:divBdr>
                                  <w:divsChild>
                                    <w:div w:id="174525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3280354">
          <w:marLeft w:val="0"/>
          <w:marRight w:val="0"/>
          <w:marTop w:val="0"/>
          <w:marBottom w:val="0"/>
          <w:divBdr>
            <w:top w:val="none" w:sz="0" w:space="0" w:color="auto"/>
            <w:left w:val="none" w:sz="0" w:space="0" w:color="auto"/>
            <w:bottom w:val="none" w:sz="0" w:space="0" w:color="auto"/>
            <w:right w:val="none" w:sz="0" w:space="0" w:color="auto"/>
          </w:divBdr>
          <w:divsChild>
            <w:div w:id="832835205">
              <w:marLeft w:val="0"/>
              <w:marRight w:val="0"/>
              <w:marTop w:val="0"/>
              <w:marBottom w:val="0"/>
              <w:divBdr>
                <w:top w:val="none" w:sz="0" w:space="0" w:color="auto"/>
                <w:left w:val="none" w:sz="0" w:space="0" w:color="auto"/>
                <w:bottom w:val="none" w:sz="0" w:space="0" w:color="auto"/>
                <w:right w:val="none" w:sz="0" w:space="0" w:color="auto"/>
              </w:divBdr>
              <w:divsChild>
                <w:div w:id="1548294724">
                  <w:marLeft w:val="0"/>
                  <w:marRight w:val="0"/>
                  <w:marTop w:val="0"/>
                  <w:marBottom w:val="0"/>
                  <w:divBdr>
                    <w:top w:val="none" w:sz="0" w:space="0" w:color="auto"/>
                    <w:left w:val="none" w:sz="0" w:space="0" w:color="auto"/>
                    <w:bottom w:val="none" w:sz="0" w:space="0" w:color="auto"/>
                    <w:right w:val="none" w:sz="0" w:space="0" w:color="auto"/>
                  </w:divBdr>
                  <w:divsChild>
                    <w:div w:id="1819493720">
                      <w:marLeft w:val="0"/>
                      <w:marRight w:val="0"/>
                      <w:marTop w:val="0"/>
                      <w:marBottom w:val="0"/>
                      <w:divBdr>
                        <w:top w:val="none" w:sz="0" w:space="0" w:color="auto"/>
                        <w:left w:val="none" w:sz="0" w:space="0" w:color="auto"/>
                        <w:bottom w:val="none" w:sz="0" w:space="0" w:color="auto"/>
                        <w:right w:val="none" w:sz="0" w:space="0" w:color="auto"/>
                      </w:divBdr>
                      <w:divsChild>
                        <w:div w:id="1041587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6366460">
          <w:marLeft w:val="0"/>
          <w:marRight w:val="0"/>
          <w:marTop w:val="0"/>
          <w:marBottom w:val="0"/>
          <w:divBdr>
            <w:top w:val="none" w:sz="0" w:space="0" w:color="auto"/>
            <w:left w:val="none" w:sz="0" w:space="0" w:color="auto"/>
            <w:bottom w:val="none" w:sz="0" w:space="0" w:color="auto"/>
            <w:right w:val="none" w:sz="0" w:space="0" w:color="auto"/>
          </w:divBdr>
        </w:div>
        <w:div w:id="296566496">
          <w:marLeft w:val="0"/>
          <w:marRight w:val="0"/>
          <w:marTop w:val="0"/>
          <w:marBottom w:val="0"/>
          <w:divBdr>
            <w:top w:val="none" w:sz="0" w:space="0" w:color="auto"/>
            <w:left w:val="none" w:sz="0" w:space="0" w:color="auto"/>
            <w:bottom w:val="none" w:sz="0" w:space="0" w:color="auto"/>
            <w:right w:val="none" w:sz="0" w:space="0" w:color="auto"/>
          </w:divBdr>
          <w:divsChild>
            <w:div w:id="737242233">
              <w:marLeft w:val="0"/>
              <w:marRight w:val="0"/>
              <w:marTop w:val="0"/>
              <w:marBottom w:val="0"/>
              <w:divBdr>
                <w:top w:val="none" w:sz="0" w:space="0" w:color="auto"/>
                <w:left w:val="none" w:sz="0" w:space="0" w:color="auto"/>
                <w:bottom w:val="none" w:sz="0" w:space="0" w:color="auto"/>
                <w:right w:val="none" w:sz="0" w:space="0" w:color="auto"/>
              </w:divBdr>
              <w:divsChild>
                <w:div w:id="181433122">
                  <w:marLeft w:val="0"/>
                  <w:marRight w:val="0"/>
                  <w:marTop w:val="0"/>
                  <w:marBottom w:val="0"/>
                  <w:divBdr>
                    <w:top w:val="none" w:sz="0" w:space="0" w:color="auto"/>
                    <w:left w:val="none" w:sz="0" w:space="0" w:color="auto"/>
                    <w:bottom w:val="none" w:sz="0" w:space="0" w:color="auto"/>
                    <w:right w:val="none" w:sz="0" w:space="0" w:color="auto"/>
                  </w:divBdr>
                  <w:divsChild>
                    <w:div w:id="318703493">
                      <w:marLeft w:val="0"/>
                      <w:marRight w:val="0"/>
                      <w:marTop w:val="0"/>
                      <w:marBottom w:val="0"/>
                      <w:divBdr>
                        <w:top w:val="none" w:sz="0" w:space="0" w:color="auto"/>
                        <w:left w:val="none" w:sz="0" w:space="0" w:color="auto"/>
                        <w:bottom w:val="none" w:sz="0" w:space="0" w:color="auto"/>
                        <w:right w:val="none" w:sz="0" w:space="0" w:color="auto"/>
                      </w:divBdr>
                      <w:divsChild>
                        <w:div w:id="234513749">
                          <w:marLeft w:val="0"/>
                          <w:marRight w:val="0"/>
                          <w:marTop w:val="0"/>
                          <w:marBottom w:val="0"/>
                          <w:divBdr>
                            <w:top w:val="none" w:sz="0" w:space="0" w:color="auto"/>
                            <w:left w:val="none" w:sz="0" w:space="0" w:color="auto"/>
                            <w:bottom w:val="none" w:sz="0" w:space="0" w:color="auto"/>
                            <w:right w:val="none" w:sz="0" w:space="0" w:color="auto"/>
                          </w:divBdr>
                          <w:divsChild>
                            <w:div w:id="601842759">
                              <w:marLeft w:val="0"/>
                              <w:marRight w:val="0"/>
                              <w:marTop w:val="0"/>
                              <w:marBottom w:val="0"/>
                              <w:divBdr>
                                <w:top w:val="none" w:sz="0" w:space="0" w:color="auto"/>
                                <w:left w:val="none" w:sz="0" w:space="0" w:color="auto"/>
                                <w:bottom w:val="none" w:sz="0" w:space="0" w:color="auto"/>
                                <w:right w:val="none" w:sz="0" w:space="0" w:color="auto"/>
                              </w:divBdr>
                              <w:divsChild>
                                <w:div w:id="1834221723">
                                  <w:marLeft w:val="0"/>
                                  <w:marRight w:val="0"/>
                                  <w:marTop w:val="0"/>
                                  <w:marBottom w:val="0"/>
                                  <w:divBdr>
                                    <w:top w:val="none" w:sz="0" w:space="0" w:color="auto"/>
                                    <w:left w:val="none" w:sz="0" w:space="0" w:color="auto"/>
                                    <w:bottom w:val="none" w:sz="0" w:space="0" w:color="auto"/>
                                    <w:right w:val="none" w:sz="0" w:space="0" w:color="auto"/>
                                  </w:divBdr>
                                  <w:divsChild>
                                    <w:div w:id="2104376911">
                                      <w:marLeft w:val="0"/>
                                      <w:marRight w:val="0"/>
                                      <w:marTop w:val="0"/>
                                      <w:marBottom w:val="0"/>
                                      <w:divBdr>
                                        <w:top w:val="none" w:sz="0" w:space="0" w:color="auto"/>
                                        <w:left w:val="none" w:sz="0" w:space="0" w:color="auto"/>
                                        <w:bottom w:val="none" w:sz="0" w:space="0" w:color="auto"/>
                                        <w:right w:val="none" w:sz="0" w:space="0" w:color="auto"/>
                                      </w:divBdr>
                                      <w:divsChild>
                                        <w:div w:id="1135374267">
                                          <w:marLeft w:val="0"/>
                                          <w:marRight w:val="0"/>
                                          <w:marTop w:val="0"/>
                                          <w:marBottom w:val="0"/>
                                          <w:divBdr>
                                            <w:top w:val="none" w:sz="0" w:space="0" w:color="auto"/>
                                            <w:left w:val="none" w:sz="0" w:space="0" w:color="auto"/>
                                            <w:bottom w:val="none" w:sz="0" w:space="0" w:color="auto"/>
                                            <w:right w:val="none" w:sz="0" w:space="0" w:color="auto"/>
                                          </w:divBdr>
                                          <w:divsChild>
                                            <w:div w:id="1582134612">
                                              <w:marLeft w:val="0"/>
                                              <w:marRight w:val="0"/>
                                              <w:marTop w:val="0"/>
                                              <w:marBottom w:val="0"/>
                                              <w:divBdr>
                                                <w:top w:val="none" w:sz="0" w:space="0" w:color="auto"/>
                                                <w:left w:val="none" w:sz="0" w:space="0" w:color="auto"/>
                                                <w:bottom w:val="none" w:sz="0" w:space="0" w:color="auto"/>
                                                <w:right w:val="none" w:sz="0" w:space="0" w:color="auto"/>
                                              </w:divBdr>
                                              <w:divsChild>
                                                <w:div w:id="1069694869">
                                                  <w:marLeft w:val="0"/>
                                                  <w:marRight w:val="0"/>
                                                  <w:marTop w:val="0"/>
                                                  <w:marBottom w:val="0"/>
                                                  <w:divBdr>
                                                    <w:top w:val="none" w:sz="0" w:space="0" w:color="auto"/>
                                                    <w:left w:val="none" w:sz="0" w:space="0" w:color="auto"/>
                                                    <w:bottom w:val="none" w:sz="0" w:space="0" w:color="auto"/>
                                                    <w:right w:val="none" w:sz="0" w:space="0" w:color="auto"/>
                                                  </w:divBdr>
                                                  <w:divsChild>
                                                    <w:div w:id="1468475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909632">
                                  <w:marLeft w:val="0"/>
                                  <w:marRight w:val="0"/>
                                  <w:marTop w:val="0"/>
                                  <w:marBottom w:val="0"/>
                                  <w:divBdr>
                                    <w:top w:val="none" w:sz="0" w:space="0" w:color="auto"/>
                                    <w:left w:val="none" w:sz="0" w:space="0" w:color="auto"/>
                                    <w:bottom w:val="none" w:sz="0" w:space="0" w:color="auto"/>
                                    <w:right w:val="none" w:sz="0" w:space="0" w:color="auto"/>
                                  </w:divBdr>
                                  <w:divsChild>
                                    <w:div w:id="808015984">
                                      <w:marLeft w:val="0"/>
                                      <w:marRight w:val="0"/>
                                      <w:marTop w:val="0"/>
                                      <w:marBottom w:val="0"/>
                                      <w:divBdr>
                                        <w:top w:val="none" w:sz="0" w:space="0" w:color="auto"/>
                                        <w:left w:val="none" w:sz="0" w:space="0" w:color="auto"/>
                                        <w:bottom w:val="none" w:sz="0" w:space="0" w:color="auto"/>
                                        <w:right w:val="none" w:sz="0" w:space="0" w:color="auto"/>
                                      </w:divBdr>
                                      <w:divsChild>
                                        <w:div w:id="35593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5996071">
                  <w:marLeft w:val="0"/>
                  <w:marRight w:val="0"/>
                  <w:marTop w:val="0"/>
                  <w:marBottom w:val="0"/>
                  <w:divBdr>
                    <w:top w:val="none" w:sz="0" w:space="0" w:color="auto"/>
                    <w:left w:val="none" w:sz="0" w:space="0" w:color="auto"/>
                    <w:bottom w:val="none" w:sz="0" w:space="0" w:color="auto"/>
                    <w:right w:val="none" w:sz="0" w:space="0" w:color="auto"/>
                  </w:divBdr>
                  <w:divsChild>
                    <w:div w:id="948270633">
                      <w:marLeft w:val="0"/>
                      <w:marRight w:val="0"/>
                      <w:marTop w:val="0"/>
                      <w:marBottom w:val="0"/>
                      <w:divBdr>
                        <w:top w:val="none" w:sz="0" w:space="0" w:color="auto"/>
                        <w:left w:val="none" w:sz="0" w:space="0" w:color="auto"/>
                        <w:bottom w:val="none" w:sz="0" w:space="0" w:color="auto"/>
                        <w:right w:val="none" w:sz="0" w:space="0" w:color="auto"/>
                      </w:divBdr>
                      <w:divsChild>
                        <w:div w:id="2029482323">
                          <w:marLeft w:val="0"/>
                          <w:marRight w:val="0"/>
                          <w:marTop w:val="0"/>
                          <w:marBottom w:val="0"/>
                          <w:divBdr>
                            <w:top w:val="none" w:sz="0" w:space="0" w:color="auto"/>
                            <w:left w:val="none" w:sz="0" w:space="0" w:color="auto"/>
                            <w:bottom w:val="none" w:sz="0" w:space="0" w:color="auto"/>
                            <w:right w:val="none" w:sz="0" w:space="0" w:color="auto"/>
                          </w:divBdr>
                          <w:divsChild>
                            <w:div w:id="2062290207">
                              <w:marLeft w:val="0"/>
                              <w:marRight w:val="0"/>
                              <w:marTop w:val="0"/>
                              <w:marBottom w:val="0"/>
                              <w:divBdr>
                                <w:top w:val="none" w:sz="0" w:space="0" w:color="auto"/>
                                <w:left w:val="none" w:sz="0" w:space="0" w:color="auto"/>
                                <w:bottom w:val="none" w:sz="0" w:space="0" w:color="auto"/>
                                <w:right w:val="none" w:sz="0" w:space="0" w:color="auto"/>
                              </w:divBdr>
                              <w:divsChild>
                                <w:div w:id="1327787151">
                                  <w:marLeft w:val="0"/>
                                  <w:marRight w:val="0"/>
                                  <w:marTop w:val="0"/>
                                  <w:marBottom w:val="0"/>
                                  <w:divBdr>
                                    <w:top w:val="none" w:sz="0" w:space="0" w:color="auto"/>
                                    <w:left w:val="none" w:sz="0" w:space="0" w:color="auto"/>
                                    <w:bottom w:val="none" w:sz="0" w:space="0" w:color="auto"/>
                                    <w:right w:val="none" w:sz="0" w:space="0" w:color="auto"/>
                                  </w:divBdr>
                                  <w:divsChild>
                                    <w:div w:id="1536960437">
                                      <w:marLeft w:val="0"/>
                                      <w:marRight w:val="0"/>
                                      <w:marTop w:val="0"/>
                                      <w:marBottom w:val="0"/>
                                      <w:divBdr>
                                        <w:top w:val="none" w:sz="0" w:space="0" w:color="auto"/>
                                        <w:left w:val="none" w:sz="0" w:space="0" w:color="auto"/>
                                        <w:bottom w:val="none" w:sz="0" w:space="0" w:color="auto"/>
                                        <w:right w:val="none" w:sz="0" w:space="0" w:color="auto"/>
                                      </w:divBdr>
                                      <w:divsChild>
                                        <w:div w:id="33989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25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00879537">
      <w:bodyDiv w:val="1"/>
      <w:marLeft w:val="0"/>
      <w:marRight w:val="0"/>
      <w:marTop w:val="0"/>
      <w:marBottom w:val="0"/>
      <w:divBdr>
        <w:top w:val="none" w:sz="0" w:space="0" w:color="auto"/>
        <w:left w:val="none" w:sz="0" w:space="0" w:color="auto"/>
        <w:bottom w:val="none" w:sz="0" w:space="0" w:color="auto"/>
        <w:right w:val="none" w:sz="0" w:space="0" w:color="auto"/>
      </w:divBdr>
      <w:divsChild>
        <w:div w:id="1537884449">
          <w:marLeft w:val="0"/>
          <w:marRight w:val="0"/>
          <w:marTop w:val="0"/>
          <w:marBottom w:val="0"/>
          <w:divBdr>
            <w:top w:val="none" w:sz="0" w:space="0" w:color="auto"/>
            <w:left w:val="none" w:sz="0" w:space="0" w:color="auto"/>
            <w:bottom w:val="none" w:sz="0" w:space="0" w:color="auto"/>
            <w:right w:val="none" w:sz="0" w:space="0" w:color="auto"/>
          </w:divBdr>
        </w:div>
      </w:divsChild>
    </w:div>
    <w:div w:id="804667142">
      <w:bodyDiv w:val="1"/>
      <w:marLeft w:val="0"/>
      <w:marRight w:val="0"/>
      <w:marTop w:val="0"/>
      <w:marBottom w:val="0"/>
      <w:divBdr>
        <w:top w:val="none" w:sz="0" w:space="0" w:color="auto"/>
        <w:left w:val="none" w:sz="0" w:space="0" w:color="auto"/>
        <w:bottom w:val="none" w:sz="0" w:space="0" w:color="auto"/>
        <w:right w:val="none" w:sz="0" w:space="0" w:color="auto"/>
      </w:divBdr>
    </w:div>
    <w:div w:id="870655653">
      <w:bodyDiv w:val="1"/>
      <w:marLeft w:val="0"/>
      <w:marRight w:val="0"/>
      <w:marTop w:val="0"/>
      <w:marBottom w:val="0"/>
      <w:divBdr>
        <w:top w:val="none" w:sz="0" w:space="0" w:color="auto"/>
        <w:left w:val="none" w:sz="0" w:space="0" w:color="auto"/>
        <w:bottom w:val="none" w:sz="0" w:space="0" w:color="auto"/>
        <w:right w:val="none" w:sz="0" w:space="0" w:color="auto"/>
      </w:divBdr>
      <w:divsChild>
        <w:div w:id="40982699">
          <w:marLeft w:val="0"/>
          <w:marRight w:val="0"/>
          <w:marTop w:val="0"/>
          <w:marBottom w:val="0"/>
          <w:divBdr>
            <w:top w:val="none" w:sz="0" w:space="0" w:color="auto"/>
            <w:left w:val="none" w:sz="0" w:space="0" w:color="auto"/>
            <w:bottom w:val="none" w:sz="0" w:space="0" w:color="auto"/>
            <w:right w:val="none" w:sz="0" w:space="0" w:color="auto"/>
          </w:divBdr>
          <w:divsChild>
            <w:div w:id="199749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621386">
      <w:bodyDiv w:val="1"/>
      <w:marLeft w:val="0"/>
      <w:marRight w:val="0"/>
      <w:marTop w:val="0"/>
      <w:marBottom w:val="0"/>
      <w:divBdr>
        <w:top w:val="none" w:sz="0" w:space="0" w:color="auto"/>
        <w:left w:val="none" w:sz="0" w:space="0" w:color="auto"/>
        <w:bottom w:val="none" w:sz="0" w:space="0" w:color="auto"/>
        <w:right w:val="none" w:sz="0" w:space="0" w:color="auto"/>
      </w:divBdr>
    </w:div>
    <w:div w:id="954411945">
      <w:bodyDiv w:val="1"/>
      <w:marLeft w:val="0"/>
      <w:marRight w:val="0"/>
      <w:marTop w:val="0"/>
      <w:marBottom w:val="0"/>
      <w:divBdr>
        <w:top w:val="none" w:sz="0" w:space="0" w:color="auto"/>
        <w:left w:val="none" w:sz="0" w:space="0" w:color="auto"/>
        <w:bottom w:val="none" w:sz="0" w:space="0" w:color="auto"/>
        <w:right w:val="none" w:sz="0" w:space="0" w:color="auto"/>
      </w:divBdr>
    </w:div>
    <w:div w:id="966355296">
      <w:bodyDiv w:val="1"/>
      <w:marLeft w:val="0"/>
      <w:marRight w:val="0"/>
      <w:marTop w:val="0"/>
      <w:marBottom w:val="0"/>
      <w:divBdr>
        <w:top w:val="none" w:sz="0" w:space="0" w:color="auto"/>
        <w:left w:val="none" w:sz="0" w:space="0" w:color="auto"/>
        <w:bottom w:val="none" w:sz="0" w:space="0" w:color="auto"/>
        <w:right w:val="none" w:sz="0" w:space="0" w:color="auto"/>
      </w:divBdr>
    </w:div>
    <w:div w:id="975259677">
      <w:bodyDiv w:val="1"/>
      <w:marLeft w:val="0"/>
      <w:marRight w:val="0"/>
      <w:marTop w:val="0"/>
      <w:marBottom w:val="0"/>
      <w:divBdr>
        <w:top w:val="none" w:sz="0" w:space="0" w:color="auto"/>
        <w:left w:val="none" w:sz="0" w:space="0" w:color="auto"/>
        <w:bottom w:val="none" w:sz="0" w:space="0" w:color="auto"/>
        <w:right w:val="none" w:sz="0" w:space="0" w:color="auto"/>
      </w:divBdr>
    </w:div>
    <w:div w:id="1040324566">
      <w:bodyDiv w:val="1"/>
      <w:marLeft w:val="0"/>
      <w:marRight w:val="0"/>
      <w:marTop w:val="0"/>
      <w:marBottom w:val="0"/>
      <w:divBdr>
        <w:top w:val="none" w:sz="0" w:space="0" w:color="auto"/>
        <w:left w:val="none" w:sz="0" w:space="0" w:color="auto"/>
        <w:bottom w:val="none" w:sz="0" w:space="0" w:color="auto"/>
        <w:right w:val="none" w:sz="0" w:space="0" w:color="auto"/>
      </w:divBdr>
    </w:div>
    <w:div w:id="1068966773">
      <w:bodyDiv w:val="1"/>
      <w:marLeft w:val="0"/>
      <w:marRight w:val="0"/>
      <w:marTop w:val="0"/>
      <w:marBottom w:val="0"/>
      <w:divBdr>
        <w:top w:val="none" w:sz="0" w:space="0" w:color="auto"/>
        <w:left w:val="none" w:sz="0" w:space="0" w:color="auto"/>
        <w:bottom w:val="none" w:sz="0" w:space="0" w:color="auto"/>
        <w:right w:val="none" w:sz="0" w:space="0" w:color="auto"/>
      </w:divBdr>
    </w:div>
    <w:div w:id="1117287705">
      <w:bodyDiv w:val="1"/>
      <w:marLeft w:val="0"/>
      <w:marRight w:val="0"/>
      <w:marTop w:val="0"/>
      <w:marBottom w:val="0"/>
      <w:divBdr>
        <w:top w:val="none" w:sz="0" w:space="0" w:color="auto"/>
        <w:left w:val="none" w:sz="0" w:space="0" w:color="auto"/>
        <w:bottom w:val="none" w:sz="0" w:space="0" w:color="auto"/>
        <w:right w:val="none" w:sz="0" w:space="0" w:color="auto"/>
      </w:divBdr>
    </w:div>
    <w:div w:id="1151406400">
      <w:bodyDiv w:val="1"/>
      <w:marLeft w:val="0"/>
      <w:marRight w:val="0"/>
      <w:marTop w:val="0"/>
      <w:marBottom w:val="0"/>
      <w:divBdr>
        <w:top w:val="none" w:sz="0" w:space="0" w:color="auto"/>
        <w:left w:val="none" w:sz="0" w:space="0" w:color="auto"/>
        <w:bottom w:val="none" w:sz="0" w:space="0" w:color="auto"/>
        <w:right w:val="none" w:sz="0" w:space="0" w:color="auto"/>
      </w:divBdr>
    </w:div>
    <w:div w:id="1152529542">
      <w:bodyDiv w:val="1"/>
      <w:marLeft w:val="0"/>
      <w:marRight w:val="0"/>
      <w:marTop w:val="0"/>
      <w:marBottom w:val="0"/>
      <w:divBdr>
        <w:top w:val="none" w:sz="0" w:space="0" w:color="auto"/>
        <w:left w:val="none" w:sz="0" w:space="0" w:color="auto"/>
        <w:bottom w:val="none" w:sz="0" w:space="0" w:color="auto"/>
        <w:right w:val="none" w:sz="0" w:space="0" w:color="auto"/>
      </w:divBdr>
    </w:div>
    <w:div w:id="1329480740">
      <w:bodyDiv w:val="1"/>
      <w:marLeft w:val="0"/>
      <w:marRight w:val="0"/>
      <w:marTop w:val="0"/>
      <w:marBottom w:val="0"/>
      <w:divBdr>
        <w:top w:val="none" w:sz="0" w:space="0" w:color="auto"/>
        <w:left w:val="none" w:sz="0" w:space="0" w:color="auto"/>
        <w:bottom w:val="none" w:sz="0" w:space="0" w:color="auto"/>
        <w:right w:val="none" w:sz="0" w:space="0" w:color="auto"/>
      </w:divBdr>
    </w:div>
    <w:div w:id="1436250405">
      <w:bodyDiv w:val="1"/>
      <w:marLeft w:val="0"/>
      <w:marRight w:val="0"/>
      <w:marTop w:val="0"/>
      <w:marBottom w:val="0"/>
      <w:divBdr>
        <w:top w:val="none" w:sz="0" w:space="0" w:color="auto"/>
        <w:left w:val="none" w:sz="0" w:space="0" w:color="auto"/>
        <w:bottom w:val="none" w:sz="0" w:space="0" w:color="auto"/>
        <w:right w:val="none" w:sz="0" w:space="0" w:color="auto"/>
      </w:divBdr>
    </w:div>
    <w:div w:id="1441995718">
      <w:bodyDiv w:val="1"/>
      <w:marLeft w:val="0"/>
      <w:marRight w:val="0"/>
      <w:marTop w:val="0"/>
      <w:marBottom w:val="0"/>
      <w:divBdr>
        <w:top w:val="none" w:sz="0" w:space="0" w:color="auto"/>
        <w:left w:val="none" w:sz="0" w:space="0" w:color="auto"/>
        <w:bottom w:val="none" w:sz="0" w:space="0" w:color="auto"/>
        <w:right w:val="none" w:sz="0" w:space="0" w:color="auto"/>
      </w:divBdr>
    </w:div>
    <w:div w:id="1454255165">
      <w:bodyDiv w:val="1"/>
      <w:marLeft w:val="0"/>
      <w:marRight w:val="0"/>
      <w:marTop w:val="0"/>
      <w:marBottom w:val="0"/>
      <w:divBdr>
        <w:top w:val="none" w:sz="0" w:space="0" w:color="auto"/>
        <w:left w:val="none" w:sz="0" w:space="0" w:color="auto"/>
        <w:bottom w:val="none" w:sz="0" w:space="0" w:color="auto"/>
        <w:right w:val="none" w:sz="0" w:space="0" w:color="auto"/>
      </w:divBdr>
    </w:div>
    <w:div w:id="1518305218">
      <w:bodyDiv w:val="1"/>
      <w:marLeft w:val="0"/>
      <w:marRight w:val="0"/>
      <w:marTop w:val="0"/>
      <w:marBottom w:val="0"/>
      <w:divBdr>
        <w:top w:val="none" w:sz="0" w:space="0" w:color="auto"/>
        <w:left w:val="none" w:sz="0" w:space="0" w:color="auto"/>
        <w:bottom w:val="none" w:sz="0" w:space="0" w:color="auto"/>
        <w:right w:val="none" w:sz="0" w:space="0" w:color="auto"/>
      </w:divBdr>
    </w:div>
    <w:div w:id="1519351688">
      <w:bodyDiv w:val="1"/>
      <w:marLeft w:val="0"/>
      <w:marRight w:val="0"/>
      <w:marTop w:val="0"/>
      <w:marBottom w:val="0"/>
      <w:divBdr>
        <w:top w:val="none" w:sz="0" w:space="0" w:color="auto"/>
        <w:left w:val="none" w:sz="0" w:space="0" w:color="auto"/>
        <w:bottom w:val="none" w:sz="0" w:space="0" w:color="auto"/>
        <w:right w:val="none" w:sz="0" w:space="0" w:color="auto"/>
      </w:divBdr>
      <w:divsChild>
        <w:div w:id="1959216198">
          <w:marLeft w:val="0"/>
          <w:marRight w:val="0"/>
          <w:marTop w:val="0"/>
          <w:marBottom w:val="0"/>
          <w:divBdr>
            <w:top w:val="none" w:sz="0" w:space="0" w:color="auto"/>
            <w:left w:val="none" w:sz="0" w:space="0" w:color="auto"/>
            <w:bottom w:val="none" w:sz="0" w:space="0" w:color="auto"/>
            <w:right w:val="none" w:sz="0" w:space="0" w:color="auto"/>
          </w:divBdr>
        </w:div>
      </w:divsChild>
    </w:div>
    <w:div w:id="1522694924">
      <w:bodyDiv w:val="1"/>
      <w:marLeft w:val="0"/>
      <w:marRight w:val="0"/>
      <w:marTop w:val="0"/>
      <w:marBottom w:val="0"/>
      <w:divBdr>
        <w:top w:val="none" w:sz="0" w:space="0" w:color="auto"/>
        <w:left w:val="none" w:sz="0" w:space="0" w:color="auto"/>
        <w:bottom w:val="none" w:sz="0" w:space="0" w:color="auto"/>
        <w:right w:val="none" w:sz="0" w:space="0" w:color="auto"/>
      </w:divBdr>
    </w:div>
    <w:div w:id="1525902254">
      <w:bodyDiv w:val="1"/>
      <w:marLeft w:val="0"/>
      <w:marRight w:val="0"/>
      <w:marTop w:val="0"/>
      <w:marBottom w:val="0"/>
      <w:divBdr>
        <w:top w:val="none" w:sz="0" w:space="0" w:color="auto"/>
        <w:left w:val="none" w:sz="0" w:space="0" w:color="auto"/>
        <w:bottom w:val="none" w:sz="0" w:space="0" w:color="auto"/>
        <w:right w:val="none" w:sz="0" w:space="0" w:color="auto"/>
      </w:divBdr>
    </w:div>
    <w:div w:id="1530794733">
      <w:bodyDiv w:val="1"/>
      <w:marLeft w:val="0"/>
      <w:marRight w:val="0"/>
      <w:marTop w:val="0"/>
      <w:marBottom w:val="0"/>
      <w:divBdr>
        <w:top w:val="none" w:sz="0" w:space="0" w:color="auto"/>
        <w:left w:val="none" w:sz="0" w:space="0" w:color="auto"/>
        <w:bottom w:val="none" w:sz="0" w:space="0" w:color="auto"/>
        <w:right w:val="none" w:sz="0" w:space="0" w:color="auto"/>
      </w:divBdr>
    </w:div>
    <w:div w:id="1532919147">
      <w:bodyDiv w:val="1"/>
      <w:marLeft w:val="0"/>
      <w:marRight w:val="0"/>
      <w:marTop w:val="0"/>
      <w:marBottom w:val="0"/>
      <w:divBdr>
        <w:top w:val="none" w:sz="0" w:space="0" w:color="auto"/>
        <w:left w:val="none" w:sz="0" w:space="0" w:color="auto"/>
        <w:bottom w:val="none" w:sz="0" w:space="0" w:color="auto"/>
        <w:right w:val="none" w:sz="0" w:space="0" w:color="auto"/>
      </w:divBdr>
    </w:div>
    <w:div w:id="1549536114">
      <w:bodyDiv w:val="1"/>
      <w:marLeft w:val="0"/>
      <w:marRight w:val="0"/>
      <w:marTop w:val="0"/>
      <w:marBottom w:val="0"/>
      <w:divBdr>
        <w:top w:val="none" w:sz="0" w:space="0" w:color="auto"/>
        <w:left w:val="none" w:sz="0" w:space="0" w:color="auto"/>
        <w:bottom w:val="none" w:sz="0" w:space="0" w:color="auto"/>
        <w:right w:val="none" w:sz="0" w:space="0" w:color="auto"/>
      </w:divBdr>
      <w:divsChild>
        <w:div w:id="1854226932">
          <w:marLeft w:val="0"/>
          <w:marRight w:val="0"/>
          <w:marTop w:val="0"/>
          <w:marBottom w:val="0"/>
          <w:divBdr>
            <w:top w:val="none" w:sz="0" w:space="0" w:color="auto"/>
            <w:left w:val="none" w:sz="0" w:space="0" w:color="auto"/>
            <w:bottom w:val="none" w:sz="0" w:space="0" w:color="auto"/>
            <w:right w:val="none" w:sz="0" w:space="0" w:color="auto"/>
          </w:divBdr>
        </w:div>
      </w:divsChild>
    </w:div>
    <w:div w:id="1569220012">
      <w:bodyDiv w:val="1"/>
      <w:marLeft w:val="0"/>
      <w:marRight w:val="0"/>
      <w:marTop w:val="0"/>
      <w:marBottom w:val="0"/>
      <w:divBdr>
        <w:top w:val="none" w:sz="0" w:space="0" w:color="auto"/>
        <w:left w:val="none" w:sz="0" w:space="0" w:color="auto"/>
        <w:bottom w:val="none" w:sz="0" w:space="0" w:color="auto"/>
        <w:right w:val="none" w:sz="0" w:space="0" w:color="auto"/>
      </w:divBdr>
      <w:divsChild>
        <w:div w:id="920607039">
          <w:marLeft w:val="0"/>
          <w:marRight w:val="0"/>
          <w:marTop w:val="0"/>
          <w:marBottom w:val="0"/>
          <w:divBdr>
            <w:top w:val="none" w:sz="0" w:space="0" w:color="auto"/>
            <w:left w:val="none" w:sz="0" w:space="0" w:color="auto"/>
            <w:bottom w:val="none" w:sz="0" w:space="0" w:color="auto"/>
            <w:right w:val="none" w:sz="0" w:space="0" w:color="auto"/>
          </w:divBdr>
          <w:divsChild>
            <w:div w:id="387804132">
              <w:marLeft w:val="0"/>
              <w:marRight w:val="0"/>
              <w:marTop w:val="0"/>
              <w:marBottom w:val="0"/>
              <w:divBdr>
                <w:top w:val="none" w:sz="0" w:space="0" w:color="auto"/>
                <w:left w:val="none" w:sz="0" w:space="0" w:color="auto"/>
                <w:bottom w:val="none" w:sz="0" w:space="0" w:color="auto"/>
                <w:right w:val="none" w:sz="0" w:space="0" w:color="auto"/>
              </w:divBdr>
              <w:divsChild>
                <w:div w:id="115095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967063">
      <w:bodyDiv w:val="1"/>
      <w:marLeft w:val="0"/>
      <w:marRight w:val="0"/>
      <w:marTop w:val="0"/>
      <w:marBottom w:val="0"/>
      <w:divBdr>
        <w:top w:val="none" w:sz="0" w:space="0" w:color="auto"/>
        <w:left w:val="none" w:sz="0" w:space="0" w:color="auto"/>
        <w:bottom w:val="none" w:sz="0" w:space="0" w:color="auto"/>
        <w:right w:val="none" w:sz="0" w:space="0" w:color="auto"/>
      </w:divBdr>
    </w:div>
    <w:div w:id="1640307548">
      <w:bodyDiv w:val="1"/>
      <w:marLeft w:val="0"/>
      <w:marRight w:val="0"/>
      <w:marTop w:val="0"/>
      <w:marBottom w:val="0"/>
      <w:divBdr>
        <w:top w:val="none" w:sz="0" w:space="0" w:color="auto"/>
        <w:left w:val="none" w:sz="0" w:space="0" w:color="auto"/>
        <w:bottom w:val="none" w:sz="0" w:space="0" w:color="auto"/>
        <w:right w:val="none" w:sz="0" w:space="0" w:color="auto"/>
      </w:divBdr>
      <w:divsChild>
        <w:div w:id="363987717">
          <w:marLeft w:val="0"/>
          <w:marRight w:val="0"/>
          <w:marTop w:val="0"/>
          <w:marBottom w:val="0"/>
          <w:divBdr>
            <w:top w:val="none" w:sz="0" w:space="0" w:color="auto"/>
            <w:left w:val="none" w:sz="0" w:space="0" w:color="auto"/>
            <w:bottom w:val="none" w:sz="0" w:space="0" w:color="auto"/>
            <w:right w:val="none" w:sz="0" w:space="0" w:color="auto"/>
          </w:divBdr>
        </w:div>
      </w:divsChild>
    </w:div>
    <w:div w:id="1657608190">
      <w:bodyDiv w:val="1"/>
      <w:marLeft w:val="0"/>
      <w:marRight w:val="0"/>
      <w:marTop w:val="0"/>
      <w:marBottom w:val="0"/>
      <w:divBdr>
        <w:top w:val="none" w:sz="0" w:space="0" w:color="auto"/>
        <w:left w:val="none" w:sz="0" w:space="0" w:color="auto"/>
        <w:bottom w:val="none" w:sz="0" w:space="0" w:color="auto"/>
        <w:right w:val="none" w:sz="0" w:space="0" w:color="auto"/>
      </w:divBdr>
    </w:div>
    <w:div w:id="1724450898">
      <w:bodyDiv w:val="1"/>
      <w:marLeft w:val="0"/>
      <w:marRight w:val="0"/>
      <w:marTop w:val="0"/>
      <w:marBottom w:val="0"/>
      <w:divBdr>
        <w:top w:val="none" w:sz="0" w:space="0" w:color="auto"/>
        <w:left w:val="none" w:sz="0" w:space="0" w:color="auto"/>
        <w:bottom w:val="none" w:sz="0" w:space="0" w:color="auto"/>
        <w:right w:val="none" w:sz="0" w:space="0" w:color="auto"/>
      </w:divBdr>
    </w:div>
    <w:div w:id="1766264546">
      <w:bodyDiv w:val="1"/>
      <w:marLeft w:val="0"/>
      <w:marRight w:val="0"/>
      <w:marTop w:val="0"/>
      <w:marBottom w:val="0"/>
      <w:divBdr>
        <w:top w:val="none" w:sz="0" w:space="0" w:color="auto"/>
        <w:left w:val="none" w:sz="0" w:space="0" w:color="auto"/>
        <w:bottom w:val="none" w:sz="0" w:space="0" w:color="auto"/>
        <w:right w:val="none" w:sz="0" w:space="0" w:color="auto"/>
      </w:divBdr>
    </w:div>
    <w:div w:id="1897084028">
      <w:bodyDiv w:val="1"/>
      <w:marLeft w:val="0"/>
      <w:marRight w:val="0"/>
      <w:marTop w:val="0"/>
      <w:marBottom w:val="0"/>
      <w:divBdr>
        <w:top w:val="none" w:sz="0" w:space="0" w:color="auto"/>
        <w:left w:val="none" w:sz="0" w:space="0" w:color="auto"/>
        <w:bottom w:val="none" w:sz="0" w:space="0" w:color="auto"/>
        <w:right w:val="none" w:sz="0" w:space="0" w:color="auto"/>
      </w:divBdr>
    </w:div>
    <w:div w:id="1996492021">
      <w:bodyDiv w:val="1"/>
      <w:marLeft w:val="0"/>
      <w:marRight w:val="0"/>
      <w:marTop w:val="0"/>
      <w:marBottom w:val="0"/>
      <w:divBdr>
        <w:top w:val="none" w:sz="0" w:space="0" w:color="auto"/>
        <w:left w:val="none" w:sz="0" w:space="0" w:color="auto"/>
        <w:bottom w:val="none" w:sz="0" w:space="0" w:color="auto"/>
        <w:right w:val="none" w:sz="0" w:space="0" w:color="auto"/>
      </w:divBdr>
    </w:div>
    <w:div w:id="2003199107">
      <w:bodyDiv w:val="1"/>
      <w:marLeft w:val="0"/>
      <w:marRight w:val="0"/>
      <w:marTop w:val="0"/>
      <w:marBottom w:val="0"/>
      <w:divBdr>
        <w:top w:val="none" w:sz="0" w:space="0" w:color="auto"/>
        <w:left w:val="none" w:sz="0" w:space="0" w:color="auto"/>
        <w:bottom w:val="none" w:sz="0" w:space="0" w:color="auto"/>
        <w:right w:val="none" w:sz="0" w:space="0" w:color="auto"/>
      </w:divBdr>
    </w:div>
    <w:div w:id="2112629523">
      <w:bodyDiv w:val="1"/>
      <w:marLeft w:val="0"/>
      <w:marRight w:val="0"/>
      <w:marTop w:val="0"/>
      <w:marBottom w:val="0"/>
      <w:divBdr>
        <w:top w:val="none" w:sz="0" w:space="0" w:color="auto"/>
        <w:left w:val="none" w:sz="0" w:space="0" w:color="auto"/>
        <w:bottom w:val="none" w:sz="0" w:space="0" w:color="auto"/>
        <w:right w:val="none" w:sz="0" w:space="0" w:color="auto"/>
      </w:divBdr>
    </w:div>
    <w:div w:id="2143309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MitsubishiElectric.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mitsubishielectric-cnc.de"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86A59546260E4E909075471FAD5B84" ma:contentTypeVersion="18" ma:contentTypeDescription="Create a new document." ma:contentTypeScope="" ma:versionID="00026a73834ea60f1ab278cc99cc3035">
  <xsd:schema xmlns:xsd="http://www.w3.org/2001/XMLSchema" xmlns:xs="http://www.w3.org/2001/XMLSchema" xmlns:p="http://schemas.microsoft.com/office/2006/metadata/properties" xmlns:ns1="http://schemas.microsoft.com/sharepoint/v3" xmlns:ns2="a86cc5ac-bebc-419c-b2c7-8bb685e2a82e" xmlns:ns3="befa33bd-d94f-430f-aef1-5ab98afa7ccf" xmlns:ns4="24af3266-19b2-49e6-8e01-16ee5639ea46" targetNamespace="http://schemas.microsoft.com/office/2006/metadata/properties" ma:root="true" ma:fieldsID="de1063556539387fbe6c5788a802b8dc" ns1:_="" ns2:_="" ns3:_="" ns4:_="">
    <xsd:import namespace="http://schemas.microsoft.com/sharepoint/v3"/>
    <xsd:import namespace="a86cc5ac-bebc-419c-b2c7-8bb685e2a82e"/>
    <xsd:import namespace="befa33bd-d94f-430f-aef1-5ab98afa7ccf"/>
    <xsd:import namespace="24af3266-19b2-49e6-8e01-16ee5639ea4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1:_ip_UnifiedCompliancePolicyProperties" minOccurs="0"/>
                <xsd:element ref="ns1:_ip_UnifiedCompliancePolicyUIAction" minOccurs="0"/>
                <xsd:element ref="ns2:MediaServiceGenerationTime" minOccurs="0"/>
                <xsd:element ref="ns2:MediaServiceEventHashCode" minOccurs="0"/>
                <xsd:element ref="ns2:MediaLengthInSeconds" minOccurs="0"/>
                <xsd:element ref="ns2:MediaServiceDateTaken" minOccurs="0"/>
                <xsd:element ref="ns2:MediaServiceLocation" minOccurs="0"/>
                <xsd:element ref="ns2:lcf76f155ced4ddcb4097134ff3c332f" minOccurs="0"/>
                <xsd:element ref="ns3:TaxCatchAll" minOccurs="0"/>
                <xsd:element ref="ns2:MediaServiceOCR" minOccurs="0"/>
                <xsd:element ref="ns4:SharedWithUsers" minOccurs="0"/>
                <xsd:element ref="ns4:SharedWithDetail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1" nillable="true" ma:displayName="Unified Compliance Policy Properties" ma:hidden="true" ma:internalName="_ip_UnifiedCompliancePolicyProperties">
      <xsd:simpleType>
        <xsd:restriction base="dms:Note"/>
      </xsd:simpleType>
    </xsd:element>
    <xsd:element name="_ip_UnifiedCompliancePolicyUIAction" ma:index="12"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86cc5ac-bebc-419c-b2c7-8bb685e2a82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Location" ma:index="17" nillable="true" ma:displayName="Location" ma:description="" ma:indexed="true"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f890c497-606d-4b9f-acd5-02f344df9867"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efa33bd-d94f-430f-aef1-5ab98afa7ccf"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9635173f-cdcc-458d-b197-8b106043eb61}" ma:internalName="TaxCatchAll" ma:showField="CatchAllData" ma:web="24af3266-19b2-49e6-8e01-16ee5639ea4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4af3266-19b2-49e6-8e01-16ee5639ea46" elementFormDefault="qualified">
    <xsd:import namespace="http://schemas.microsoft.com/office/2006/documentManagement/types"/>
    <xsd:import namespace="http://schemas.microsoft.com/office/infopath/2007/PartnerControls"/>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a86cc5ac-bebc-419c-b2c7-8bb685e2a82e">
      <Terms xmlns="http://schemas.microsoft.com/office/infopath/2007/PartnerControls"/>
    </lcf76f155ced4ddcb4097134ff3c332f>
    <TaxCatchAll xmlns="befa33bd-d94f-430f-aef1-5ab98afa7ccf"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8689C9-E705-4A8D-B029-78E0196494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86cc5ac-bebc-419c-b2c7-8bb685e2a82e"/>
    <ds:schemaRef ds:uri="befa33bd-d94f-430f-aef1-5ab98afa7ccf"/>
    <ds:schemaRef ds:uri="24af3266-19b2-49e6-8e01-16ee5639ea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4DA25E-4FAD-40C0-866A-4466AC47EF1F}">
  <ds:schemaRefs>
    <ds:schemaRef ds:uri="http://schemas.microsoft.com/office/2006/metadata/properties"/>
    <ds:schemaRef ds:uri="http://schemas.microsoft.com/office/infopath/2007/PartnerControls"/>
    <ds:schemaRef ds:uri="http://schemas.microsoft.com/sharepoint/v3"/>
    <ds:schemaRef ds:uri="a86cc5ac-bebc-419c-b2c7-8bb685e2a82e"/>
    <ds:schemaRef ds:uri="befa33bd-d94f-430f-aef1-5ab98afa7ccf"/>
  </ds:schemaRefs>
</ds:datastoreItem>
</file>

<file path=customXml/itemProps3.xml><?xml version="1.0" encoding="utf-8"?>
<ds:datastoreItem xmlns:ds="http://schemas.openxmlformats.org/officeDocument/2006/customXml" ds:itemID="{8267AB1A-3DFD-4036-B8FF-F814481EC8C5}">
  <ds:schemaRefs>
    <ds:schemaRef ds:uri="http://schemas.microsoft.com/sharepoint/v3/contenttype/forms"/>
  </ds:schemaRefs>
</ds:datastoreItem>
</file>

<file path=customXml/itemProps4.xml><?xml version="1.0" encoding="utf-8"?>
<ds:datastoreItem xmlns:ds="http://schemas.openxmlformats.org/officeDocument/2006/customXml" ds:itemID="{25DE177C-BCB8-E541-8E96-5B9C333C1C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1048</Words>
  <Characters>6604</Characters>
  <Application>Microsoft Office Word</Application>
  <DocSecurity>0</DocSecurity>
  <Lines>55</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Mitsubishi Electric Europe B.V.</Company>
  <LinksUpToDate>false</LinksUpToDate>
  <CharactersWithSpaces>7637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Krüger;Alica.Krueger@meg.mee.com</dc:creator>
  <cp:lastModifiedBy>Krueger, Alica</cp:lastModifiedBy>
  <cp:revision>9</cp:revision>
  <cp:lastPrinted>2020-12-01T12:39:00Z</cp:lastPrinted>
  <dcterms:created xsi:type="dcterms:W3CDTF">2025-11-19T09:07:00Z</dcterms:created>
  <dcterms:modified xsi:type="dcterms:W3CDTF">2025-11-19T11:41:00Z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UseHeader">
    <vt:bool>false</vt:bool>
  </property>
  <property fmtid="{D5CDD505-2E9C-101B-9397-08002B2CF9AE}" pid="3" name="HeaderFirstPageDifferent">
    <vt:bool>false</vt:bool>
  </property>
  <property fmtid="{D5CDD505-2E9C-101B-9397-08002B2CF9AE}" pid="4" name="HeaderUseDesignElement">
    <vt:bool>false</vt:bool>
  </property>
  <property fmtid="{D5CDD505-2E9C-101B-9397-08002B2CF9AE}" pid="5" name="Klima">
    <vt:lpwstr>$Klima1$</vt:lpwstr>
  </property>
  <property fmtid="{D5CDD505-2E9C-101B-9397-08002B2CF9AE}" pid="6" name="ContentTypeId">
    <vt:lpwstr>0x0101000486A59546260E4E909075471FAD5B84</vt:lpwstr>
  </property>
  <property fmtid="{D5CDD505-2E9C-101B-9397-08002B2CF9AE}" pid="7" name="MediaServiceImageTags">
    <vt:lpwstr/>
  </property>
  <property fmtid="{D5CDD505-2E9C-101B-9397-08002B2CF9AE}" pid="8" name="MSIP_Label_8f366e69-c606-4ab8-bc6b-0c21b52e701b_Enabled">
    <vt:lpwstr>true</vt:lpwstr>
  </property>
  <property fmtid="{D5CDD505-2E9C-101B-9397-08002B2CF9AE}" pid="9" name="MSIP_Label_8f366e69-c606-4ab8-bc6b-0c21b52e701b_SetDate">
    <vt:lpwstr>2025-10-16T13:10:59Z</vt:lpwstr>
  </property>
  <property fmtid="{D5CDD505-2E9C-101B-9397-08002B2CF9AE}" pid="10" name="MSIP_Label_8f366e69-c606-4ab8-bc6b-0c21b52e701b_Method">
    <vt:lpwstr>Privileged</vt:lpwstr>
  </property>
  <property fmtid="{D5CDD505-2E9C-101B-9397-08002B2CF9AE}" pid="11" name="MSIP_Label_8f366e69-c606-4ab8-bc6b-0c21b52e701b_Name">
    <vt:lpwstr>Public</vt:lpwstr>
  </property>
  <property fmtid="{D5CDD505-2E9C-101B-9397-08002B2CF9AE}" pid="12" name="MSIP_Label_8f366e69-c606-4ab8-bc6b-0c21b52e701b_SiteId">
    <vt:lpwstr>1f141cfd-a6c5-4e9a-bf84-7116c141e5f4</vt:lpwstr>
  </property>
  <property fmtid="{D5CDD505-2E9C-101B-9397-08002B2CF9AE}" pid="13" name="MSIP_Label_8f366e69-c606-4ab8-bc6b-0c21b52e701b_ActionId">
    <vt:lpwstr>7e9282b3-bb15-4512-bc25-e9c2133e78b0</vt:lpwstr>
  </property>
  <property fmtid="{D5CDD505-2E9C-101B-9397-08002B2CF9AE}" pid="14" name="MSIP_Label_8f366e69-c606-4ab8-bc6b-0c21b52e701b_ContentBits">
    <vt:lpwstr>0</vt:lpwstr>
  </property>
  <property fmtid="{D5CDD505-2E9C-101B-9397-08002B2CF9AE}" pid="15" name="MSIP_Label_8f366e69-c606-4ab8-bc6b-0c21b52e701b_Tag">
    <vt:lpwstr>10, 0, 1, 1</vt:lpwstr>
  </property>
</Properties>
</file>